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C6" w:rsidRPr="00503A5D" w:rsidRDefault="007449C6" w:rsidP="00E94A21">
      <w:pPr>
        <w:pStyle w:val="4"/>
        <w:keepNext w:val="0"/>
        <w:tabs>
          <w:tab w:val="left" w:pos="6237"/>
          <w:tab w:val="left" w:pos="6379"/>
        </w:tabs>
        <w:spacing w:before="0" w:after="120" w:line="240" w:lineRule="exact"/>
        <w:ind w:left="709" w:firstLine="0"/>
        <w:jc w:val="left"/>
        <w:rPr>
          <w:rFonts w:ascii="Arial" w:hAnsi="Arial" w:cs="Arial"/>
          <w:sz w:val="22"/>
          <w:szCs w:val="22"/>
        </w:rPr>
      </w:pPr>
      <w:r w:rsidRPr="00503A5D">
        <w:rPr>
          <w:rFonts w:ascii="Arial" w:hAnsi="Arial" w:cs="Arial"/>
          <w:sz w:val="22"/>
          <w:szCs w:val="22"/>
        </w:rPr>
        <w:t xml:space="preserve">Динамика ввода в действие жилых домов </w:t>
      </w:r>
      <w:r w:rsidR="00C65FDE" w:rsidRPr="00503A5D">
        <w:rPr>
          <w:rFonts w:ascii="Arial" w:hAnsi="Arial" w:cs="Arial"/>
          <w:sz w:val="22"/>
          <w:szCs w:val="22"/>
        </w:rPr>
        <w:t>в Челябинской области</w:t>
      </w:r>
    </w:p>
    <w:tbl>
      <w:tblPr>
        <w:tblW w:w="9694" w:type="dxa"/>
        <w:jc w:val="center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1933"/>
        <w:gridCol w:w="1290"/>
        <w:gridCol w:w="1290"/>
        <w:gridCol w:w="1290"/>
        <w:gridCol w:w="1290"/>
        <w:gridCol w:w="1290"/>
        <w:gridCol w:w="1290"/>
      </w:tblGrid>
      <w:tr w:rsidR="007449C6" w:rsidTr="00D91BCC">
        <w:trPr>
          <w:cantSplit/>
          <w:trHeight w:val="449"/>
          <w:tblHeader/>
          <w:jc w:val="center"/>
        </w:trPr>
        <w:tc>
          <w:tcPr>
            <w:tcW w:w="1954" w:type="dxa"/>
            <w:gridSpan w:val="2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7449C6" w:rsidRDefault="007449C6" w:rsidP="0059139C">
            <w:pPr>
              <w:pStyle w:val="a8"/>
              <w:spacing w:before="0" w:after="0" w:line="240" w:lineRule="auto"/>
              <w:ind w:right="227"/>
            </w:pPr>
          </w:p>
          <w:p w:rsidR="007449C6" w:rsidRDefault="007449C6" w:rsidP="0059139C">
            <w:pPr>
              <w:pStyle w:val="a8"/>
              <w:spacing w:before="0" w:after="0" w:line="240" w:lineRule="auto"/>
              <w:ind w:right="227"/>
            </w:pPr>
          </w:p>
        </w:tc>
        <w:tc>
          <w:tcPr>
            <w:tcW w:w="258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691010" w:rsidRDefault="007449C6" w:rsidP="00B92C60">
            <w:pPr>
              <w:pStyle w:val="a8"/>
              <w:spacing w:before="0" w:after="0" w:line="216" w:lineRule="auto"/>
              <w:jc w:val="center"/>
              <w:rPr>
                <w:spacing w:val="-4"/>
              </w:rPr>
            </w:pPr>
            <w:r w:rsidRPr="008D125E">
              <w:t>Введено</w:t>
            </w:r>
            <w:r w:rsidR="00691010">
              <w:t xml:space="preserve">, </w:t>
            </w:r>
            <w:r w:rsidRPr="008D125E">
              <w:t xml:space="preserve"> </w:t>
            </w:r>
            <w:r w:rsidR="00691010">
              <w:rPr>
                <w:spacing w:val="-4"/>
              </w:rPr>
              <w:t>кв</w:t>
            </w:r>
            <w:r w:rsidR="00A026AC" w:rsidRPr="00A026AC">
              <w:rPr>
                <w:spacing w:val="-4"/>
              </w:rPr>
              <w:t>.</w:t>
            </w:r>
            <w:r w:rsidR="00691010">
              <w:rPr>
                <w:spacing w:val="-4"/>
              </w:rPr>
              <w:t xml:space="preserve"> м </w:t>
            </w:r>
          </w:p>
          <w:p w:rsidR="00691010" w:rsidRDefault="00691010" w:rsidP="00B92C60">
            <w:pPr>
              <w:pStyle w:val="a8"/>
              <w:spacing w:before="0" w:after="0" w:line="21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общей площади </w:t>
            </w:r>
          </w:p>
          <w:p w:rsidR="007449C6" w:rsidRPr="008D125E" w:rsidRDefault="00691010" w:rsidP="00B92C60">
            <w:pPr>
              <w:pStyle w:val="a8"/>
              <w:spacing w:before="0" w:after="0" w:line="21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жилых помещений</w:t>
            </w:r>
          </w:p>
        </w:tc>
        <w:tc>
          <w:tcPr>
            <w:tcW w:w="258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87427B" w:rsidRDefault="007449C6" w:rsidP="00B92C60">
            <w:pPr>
              <w:pStyle w:val="a8"/>
              <w:spacing w:before="0" w:after="0" w:line="216" w:lineRule="auto"/>
              <w:jc w:val="center"/>
            </w:pPr>
            <w:r w:rsidRPr="008D125E">
              <w:t xml:space="preserve">В % к </w:t>
            </w:r>
          </w:p>
          <w:p w:rsidR="0087427B" w:rsidRDefault="007449C6" w:rsidP="00B92C60">
            <w:pPr>
              <w:pStyle w:val="a8"/>
              <w:spacing w:before="0" w:after="0" w:line="216" w:lineRule="auto"/>
              <w:jc w:val="center"/>
            </w:pPr>
            <w:r w:rsidRPr="008D125E">
              <w:t>соответствующему периоду</w:t>
            </w:r>
          </w:p>
          <w:p w:rsidR="007449C6" w:rsidRPr="00FB2EBA" w:rsidRDefault="007449C6" w:rsidP="00B92C60">
            <w:pPr>
              <w:pStyle w:val="a8"/>
              <w:spacing w:before="0" w:after="0" w:line="216" w:lineRule="auto"/>
              <w:jc w:val="center"/>
              <w:rPr>
                <w:vertAlign w:val="superscript"/>
              </w:rPr>
            </w:pPr>
            <w:r w:rsidRPr="008D125E">
              <w:t xml:space="preserve"> </w:t>
            </w:r>
            <w:r w:rsidR="0087427B">
              <w:t>п</w:t>
            </w:r>
            <w:r w:rsidRPr="008D125E">
              <w:t>редыдущего</w:t>
            </w:r>
            <w:r w:rsidR="0087427B">
              <w:t xml:space="preserve"> </w:t>
            </w:r>
            <w:r w:rsidRPr="008D125E">
              <w:t>года</w:t>
            </w:r>
          </w:p>
        </w:tc>
        <w:tc>
          <w:tcPr>
            <w:tcW w:w="258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EBEBEB"/>
          </w:tcPr>
          <w:p w:rsidR="0087427B" w:rsidRDefault="007449C6" w:rsidP="00B92C60">
            <w:pPr>
              <w:pStyle w:val="a8"/>
              <w:spacing w:before="0" w:after="0" w:line="216" w:lineRule="auto"/>
              <w:jc w:val="center"/>
            </w:pPr>
            <w:r w:rsidRPr="008D125E">
              <w:t>В %</w:t>
            </w:r>
          </w:p>
          <w:p w:rsidR="007449C6" w:rsidRPr="008D125E" w:rsidRDefault="007449C6" w:rsidP="00B92C60">
            <w:pPr>
              <w:pStyle w:val="a8"/>
              <w:spacing w:before="0" w:after="0" w:line="216" w:lineRule="auto"/>
              <w:jc w:val="center"/>
            </w:pPr>
            <w:r w:rsidRPr="008D125E">
              <w:t xml:space="preserve"> к предыдущему </w:t>
            </w:r>
          </w:p>
          <w:p w:rsidR="007449C6" w:rsidRPr="008D125E" w:rsidRDefault="007449C6" w:rsidP="00B92C60">
            <w:pPr>
              <w:pStyle w:val="a8"/>
              <w:spacing w:before="0" w:after="0" w:line="216" w:lineRule="auto"/>
              <w:jc w:val="center"/>
            </w:pPr>
            <w:r w:rsidRPr="008D125E">
              <w:t>периоду</w:t>
            </w:r>
          </w:p>
        </w:tc>
      </w:tr>
      <w:tr w:rsidR="007058BC" w:rsidTr="00D91BCC">
        <w:trPr>
          <w:cantSplit/>
          <w:trHeight w:val="469"/>
          <w:tblHeader/>
          <w:jc w:val="center"/>
        </w:trPr>
        <w:tc>
          <w:tcPr>
            <w:tcW w:w="1954" w:type="dxa"/>
            <w:gridSpan w:val="2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7449C6" w:rsidRDefault="007449C6" w:rsidP="0059139C">
            <w:pPr>
              <w:pStyle w:val="a8"/>
              <w:spacing w:before="0" w:after="0" w:line="240" w:lineRule="auto"/>
            </w:pP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7449C6" w:rsidRPr="008D125E" w:rsidRDefault="007449C6" w:rsidP="0059139C">
            <w:pPr>
              <w:pStyle w:val="a8"/>
              <w:spacing w:before="0" w:after="0" w:line="240" w:lineRule="auto"/>
              <w:jc w:val="center"/>
            </w:pPr>
            <w:r w:rsidRPr="008D125E">
              <w:t>всего</w:t>
            </w: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7449C6" w:rsidRPr="008D125E" w:rsidRDefault="00997528" w:rsidP="001E6BD5">
            <w:pPr>
              <w:pStyle w:val="a8"/>
              <w:spacing w:before="0" w:after="0" w:line="240" w:lineRule="auto"/>
              <w:jc w:val="center"/>
            </w:pPr>
            <w:r>
              <w:t>в том числе населением</w:t>
            </w: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7449C6" w:rsidRPr="008D125E" w:rsidRDefault="007449C6" w:rsidP="0059139C">
            <w:pPr>
              <w:pStyle w:val="a8"/>
              <w:spacing w:before="0" w:after="0" w:line="240" w:lineRule="auto"/>
              <w:jc w:val="center"/>
            </w:pPr>
            <w:r w:rsidRPr="008D125E">
              <w:t>всего</w:t>
            </w: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7449C6" w:rsidRPr="008D125E" w:rsidRDefault="00997528" w:rsidP="0059139C">
            <w:pPr>
              <w:pStyle w:val="a8"/>
              <w:spacing w:before="0" w:after="0" w:line="240" w:lineRule="auto"/>
              <w:jc w:val="center"/>
            </w:pPr>
            <w:r>
              <w:t>в том числе населением</w:t>
            </w: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7449C6" w:rsidRPr="008D125E" w:rsidRDefault="007449C6" w:rsidP="0059139C">
            <w:pPr>
              <w:pStyle w:val="a8"/>
              <w:spacing w:before="0" w:after="0" w:line="240" w:lineRule="auto"/>
              <w:jc w:val="center"/>
            </w:pPr>
            <w:r w:rsidRPr="008D125E">
              <w:t>всего</w:t>
            </w: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EBEBEB"/>
          </w:tcPr>
          <w:p w:rsidR="007449C6" w:rsidRPr="008D125E" w:rsidRDefault="00997528" w:rsidP="0059139C">
            <w:pPr>
              <w:pStyle w:val="a8"/>
              <w:spacing w:before="0" w:after="0" w:line="240" w:lineRule="auto"/>
              <w:jc w:val="center"/>
            </w:pPr>
            <w:r>
              <w:t>в том числе населением</w:t>
            </w:r>
          </w:p>
        </w:tc>
      </w:tr>
      <w:tr w:rsidR="00FB2EBA" w:rsidRPr="003D1DE9" w:rsidTr="00D91BCC">
        <w:trPr>
          <w:gridBefore w:val="1"/>
          <w:wBefore w:w="21" w:type="dxa"/>
          <w:cantSplit/>
          <w:trHeight w:val="186"/>
          <w:jc w:val="center"/>
        </w:trPr>
        <w:tc>
          <w:tcPr>
            <w:tcW w:w="9673" w:type="dxa"/>
            <w:gridSpan w:val="7"/>
            <w:tcBorders>
              <w:top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:rsidR="00FB2EBA" w:rsidRPr="00B22E9B" w:rsidRDefault="006A02E6" w:rsidP="008C11DC">
            <w:pPr>
              <w:tabs>
                <w:tab w:val="left" w:pos="704"/>
              </w:tabs>
              <w:spacing w:before="80" w:after="12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202</w:t>
            </w:r>
            <w:r w:rsidR="00F9755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F539F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Январь</w:t>
            </w: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402 567</w:t>
            </w: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137 901</w:t>
            </w: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120,7</w:t>
            </w: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91,6</w:t>
            </w: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after="20" w:line="360" w:lineRule="auto"/>
              <w:ind w:right="57" w:firstLine="0"/>
              <w:jc w:val="right"/>
              <w:rPr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454" w:firstLine="0"/>
              <w:jc w:val="right"/>
              <w:rPr>
                <w:bCs/>
                <w:color w:val="282A2E"/>
                <w:sz w:val="20"/>
                <w:szCs w:val="20"/>
              </w:rPr>
            </w:pPr>
          </w:p>
        </w:tc>
      </w:tr>
      <w:tr w:rsidR="005F539F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Февраль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142 047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124 881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90,3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83,2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35,3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90,6</w:t>
            </w:r>
          </w:p>
        </w:tc>
      </w:tr>
      <w:tr w:rsidR="005F539F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Март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183 829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86 887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107,7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71,8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129,4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69,6</w:t>
            </w:r>
          </w:p>
        </w:tc>
      </w:tr>
      <w:tr w:rsidR="005F539F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/>
                <w:bCs/>
                <w:color w:val="282A2E"/>
                <w:lang w:val="en-US"/>
              </w:rPr>
              <w:t>I</w:t>
            </w:r>
            <w:r w:rsidRPr="002D71E1">
              <w:rPr>
                <w:b/>
                <w:bCs/>
                <w:color w:val="282A2E"/>
              </w:rPr>
              <w:t xml:space="preserve"> квартал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728 443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349 669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110,1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82,9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after="20" w:line="360" w:lineRule="auto"/>
              <w:ind w:right="5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454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</w:tr>
      <w:tr w:rsidR="005F539F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Апрель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142 463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96 717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117,1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119,2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77,5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</w:rPr>
              <w:t>111,3</w:t>
            </w:r>
          </w:p>
        </w:tc>
      </w:tr>
      <w:tr w:rsidR="005F539F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Май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117 884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76 569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89,6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101,6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82,7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</w:rPr>
              <w:t>79,2</w:t>
            </w:r>
          </w:p>
        </w:tc>
      </w:tr>
      <w:tr w:rsidR="005F539F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pStyle w:val="a9"/>
              <w:tabs>
                <w:tab w:val="left" w:pos="169"/>
              </w:tabs>
              <w:spacing w:line="360" w:lineRule="auto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Июнь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156 331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91 794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79,4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98,6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132,6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</w:rPr>
              <w:t>119</w:t>
            </w:r>
            <w:r w:rsidRPr="002D71E1">
              <w:rPr>
                <w:bCs/>
                <w:color w:val="282A2E"/>
                <w:sz w:val="20"/>
                <w:szCs w:val="20"/>
              </w:rPr>
              <w:t>,9</w:t>
            </w:r>
          </w:p>
        </w:tc>
      </w:tr>
      <w:tr w:rsidR="005F539F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pStyle w:val="a9"/>
              <w:tabs>
                <w:tab w:val="left" w:pos="169"/>
              </w:tabs>
              <w:spacing w:line="360" w:lineRule="auto"/>
              <w:ind w:right="-57"/>
              <w:rPr>
                <w:bCs/>
                <w:i/>
                <w:color w:val="282A2E"/>
              </w:rPr>
            </w:pPr>
            <w:r w:rsidRPr="002D71E1">
              <w:rPr>
                <w:b/>
                <w:bCs/>
                <w:color w:val="282A2E"/>
                <w:lang w:val="en-US"/>
              </w:rPr>
              <w:t>I</w:t>
            </w:r>
            <w:r w:rsidRPr="002D71E1">
              <w:rPr>
                <w:b/>
                <w:bCs/>
                <w:color w:val="282A2E"/>
              </w:rPr>
              <w:t>I квартал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416 678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265 080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92,6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106,2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</w:rPr>
            </w:pPr>
            <w:r w:rsidRPr="002D71E1">
              <w:rPr>
                <w:b/>
                <w:bCs/>
                <w:color w:val="282A2E"/>
                <w:sz w:val="20"/>
              </w:rPr>
              <w:t>57,2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</w:rPr>
            </w:pPr>
            <w:r w:rsidRPr="002D71E1">
              <w:rPr>
                <w:b/>
                <w:bCs/>
                <w:color w:val="282A2E"/>
                <w:sz w:val="20"/>
              </w:rPr>
              <w:t>75,8</w:t>
            </w:r>
          </w:p>
        </w:tc>
      </w:tr>
      <w:tr w:rsidR="005F539F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pStyle w:val="a9"/>
              <w:tabs>
                <w:tab w:val="left" w:pos="169"/>
              </w:tabs>
              <w:spacing w:line="360" w:lineRule="auto"/>
              <w:ind w:right="-57"/>
              <w:rPr>
                <w:bCs/>
                <w:i/>
                <w:color w:val="282A2E"/>
              </w:rPr>
            </w:pPr>
            <w:r w:rsidRPr="002D71E1">
              <w:rPr>
                <w:b/>
                <w:bCs/>
                <w:color w:val="282A2E"/>
                <w:lang w:val="en-US"/>
              </w:rPr>
              <w:t>I</w:t>
            </w:r>
            <w:r w:rsidRPr="002D71E1">
              <w:rPr>
                <w:b/>
                <w:bCs/>
                <w:color w:val="282A2E"/>
              </w:rPr>
              <w:t xml:space="preserve"> полугодие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1 145 121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614 749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103</w:t>
            </w:r>
            <w:r w:rsidRPr="002D71E1">
              <w:rPr>
                <w:b/>
                <w:bCs/>
                <w:color w:val="282A2E"/>
                <w:sz w:val="20"/>
                <w:szCs w:val="20"/>
              </w:rPr>
              <w:t>,</w:t>
            </w: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0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91,6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after="20" w:line="360" w:lineRule="auto"/>
              <w:ind w:right="5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454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</w:tr>
      <w:tr w:rsidR="005F539F" w:rsidRPr="004020BE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pStyle w:val="a9"/>
              <w:tabs>
                <w:tab w:val="left" w:pos="169"/>
              </w:tabs>
              <w:spacing w:line="360" w:lineRule="auto"/>
              <w:ind w:right="-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Июль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137 187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92 661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117,9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106,8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87,8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100,9</w:t>
            </w:r>
          </w:p>
        </w:tc>
      </w:tr>
      <w:tr w:rsidR="005F539F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pStyle w:val="a9"/>
              <w:tabs>
                <w:tab w:val="left" w:pos="169"/>
              </w:tabs>
              <w:spacing w:line="360" w:lineRule="auto"/>
              <w:ind w:right="-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Август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132 244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112 695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92,3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105,9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96,4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5F539F" w:rsidRPr="002D71E1" w:rsidRDefault="005F539F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121,6</w:t>
            </w:r>
          </w:p>
        </w:tc>
      </w:tr>
      <w:tr w:rsidR="00C068BE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C068BE" w:rsidP="00297827">
            <w:pPr>
              <w:pStyle w:val="a9"/>
              <w:tabs>
                <w:tab w:val="left" w:pos="169"/>
              </w:tabs>
              <w:spacing w:line="360" w:lineRule="auto"/>
              <w:ind w:right="-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Сентябрь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0B5368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210 583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0B5368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125 340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F65D71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125,8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F65D71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137,1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BC3F14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159,2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BC3F14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111,2</w:t>
            </w:r>
          </w:p>
        </w:tc>
      </w:tr>
      <w:tr w:rsidR="00C068BE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C068BE" w:rsidP="00297827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/>
                <w:bCs/>
                <w:color w:val="282A2E"/>
                <w:lang w:val="en-US"/>
              </w:rPr>
              <w:t>III</w:t>
            </w:r>
            <w:r w:rsidRPr="002D71E1">
              <w:rPr>
                <w:b/>
                <w:bCs/>
                <w:color w:val="282A2E"/>
              </w:rPr>
              <w:t xml:space="preserve"> квартал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9A5CAC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480 014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9A5CAC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330 696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D76DA1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112,4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D76DA1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116,2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D76DA1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</w:rPr>
            </w:pPr>
            <w:r w:rsidRPr="002D71E1">
              <w:rPr>
                <w:b/>
                <w:bCs/>
                <w:color w:val="282A2E"/>
                <w:sz w:val="20"/>
              </w:rPr>
              <w:t>115,2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D76DA1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</w:rPr>
            </w:pPr>
            <w:r w:rsidRPr="002D71E1">
              <w:rPr>
                <w:b/>
                <w:bCs/>
                <w:color w:val="282A2E"/>
                <w:sz w:val="20"/>
              </w:rPr>
              <w:t>124,8</w:t>
            </w:r>
          </w:p>
        </w:tc>
      </w:tr>
      <w:tr w:rsidR="00C068BE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C068BE" w:rsidP="00297827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/>
                <w:bCs/>
                <w:color w:val="282A2E"/>
              </w:rPr>
              <w:t>Январь-сентябрь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380103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1 625 135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380103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945 445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380103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105</w:t>
            </w:r>
            <w:r w:rsidRPr="002D71E1">
              <w:rPr>
                <w:b/>
                <w:bCs/>
                <w:color w:val="282A2E"/>
                <w:sz w:val="20"/>
                <w:szCs w:val="20"/>
              </w:rPr>
              <w:t>,</w:t>
            </w: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6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380103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98,9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C068BE" w:rsidP="00297827">
            <w:pPr>
              <w:spacing w:before="20" w:after="20" w:line="360" w:lineRule="auto"/>
              <w:ind w:right="5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C068BE" w:rsidRPr="002D71E1" w:rsidRDefault="00C068BE" w:rsidP="00297827">
            <w:pPr>
              <w:spacing w:before="20" w:line="360" w:lineRule="auto"/>
              <w:ind w:right="454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</w:tr>
      <w:tr w:rsidR="00C35ED5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C35ED5" w:rsidRPr="002D71E1" w:rsidRDefault="00C35ED5" w:rsidP="00297827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Октябрь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35ED5" w:rsidRPr="002D71E1" w:rsidRDefault="00F35FBC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46 726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35ED5" w:rsidRPr="002D71E1" w:rsidRDefault="00971D96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6 761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35ED5" w:rsidRPr="002D71E1" w:rsidRDefault="00B43D59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24,2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35ED5" w:rsidRPr="002D71E1" w:rsidRDefault="009E41F5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6,0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35ED5" w:rsidRPr="002D71E1" w:rsidRDefault="006C367D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22,2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C35ED5" w:rsidRPr="002D71E1" w:rsidRDefault="006C367D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</w:rPr>
              <w:t>5,4</w:t>
            </w:r>
          </w:p>
        </w:tc>
      </w:tr>
      <w:tr w:rsidR="00C04FD8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C04FD8" w:rsidRPr="002D71E1" w:rsidRDefault="00C04FD8" w:rsidP="00297827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Ноябрь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4FD8" w:rsidRPr="002D71E1" w:rsidRDefault="00263093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77 537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4FD8" w:rsidRPr="002D71E1" w:rsidRDefault="00263093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6 442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4FD8" w:rsidRPr="002D71E1" w:rsidRDefault="00127A9F" w:rsidP="00297827">
            <w:pPr>
              <w:tabs>
                <w:tab w:val="left" w:pos="730"/>
              </w:tabs>
              <w:spacing w:before="20" w:after="20" w:line="360" w:lineRule="auto"/>
              <w:ind w:right="113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в 2,1 р.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4FD8" w:rsidRPr="002D71E1" w:rsidRDefault="00B64B44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107,8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04FD8" w:rsidRPr="002D71E1" w:rsidRDefault="00D638F1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165,9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C04FD8" w:rsidRPr="002D71E1" w:rsidRDefault="00D638F1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95,3</w:t>
            </w:r>
          </w:p>
        </w:tc>
      </w:tr>
      <w:tr w:rsidR="009D6243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9D6243" w:rsidP="00297827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Декабрь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F864C4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341 829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F864C4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170 000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1039D8" w:rsidP="00297827">
            <w:pPr>
              <w:tabs>
                <w:tab w:val="left" w:pos="730"/>
              </w:tabs>
              <w:spacing w:before="20" w:after="20" w:line="360" w:lineRule="auto"/>
              <w:ind w:right="113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в 3,4 р.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671C6B" w:rsidP="00297827">
            <w:pPr>
              <w:tabs>
                <w:tab w:val="left" w:pos="730"/>
              </w:tabs>
              <w:spacing w:before="20" w:after="20" w:line="360" w:lineRule="auto"/>
              <w:ind w:right="113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в 42,6 р.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736093" w:rsidP="00297827">
            <w:pPr>
              <w:tabs>
                <w:tab w:val="left" w:pos="730"/>
              </w:tabs>
              <w:spacing w:before="20" w:after="20" w:line="360" w:lineRule="auto"/>
              <w:ind w:right="113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в 4,4 р.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736093" w:rsidP="00297827">
            <w:pPr>
              <w:tabs>
                <w:tab w:val="left" w:pos="730"/>
              </w:tabs>
              <w:spacing w:before="20" w:after="20" w:line="360" w:lineRule="auto"/>
              <w:ind w:right="113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в 26,4 р.</w:t>
            </w:r>
          </w:p>
        </w:tc>
      </w:tr>
      <w:tr w:rsidR="009D6243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9D6243" w:rsidP="00297827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2D71E1">
              <w:rPr>
                <w:b/>
                <w:bCs/>
                <w:color w:val="282A2E"/>
              </w:rPr>
              <w:t xml:space="preserve">IV квартал </w:t>
            </w:r>
            <w:r w:rsidRPr="002D71E1">
              <w:rPr>
                <w:bCs/>
                <w:i/>
                <w:color w:val="282A2E"/>
              </w:rPr>
              <w:t xml:space="preserve"> 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F864C4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466 092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9F6016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183</w:t>
            </w:r>
            <w:r w:rsidR="00B110DF" w:rsidRPr="002D71E1">
              <w:rPr>
                <w:b/>
                <w:bCs/>
                <w:color w:val="282A2E"/>
                <w:sz w:val="20"/>
                <w:szCs w:val="20"/>
              </w:rPr>
              <w:t xml:space="preserve"> 203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A2456B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140,</w:t>
            </w:r>
            <w:r w:rsidR="002B5EEC" w:rsidRPr="002D71E1">
              <w:rPr>
                <w:b/>
                <w:bCs/>
                <w:color w:val="282A2E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116383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150,2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78155D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97,1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CB5027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55,</w:t>
            </w:r>
            <w:r w:rsidR="00A52852" w:rsidRPr="002D71E1">
              <w:rPr>
                <w:b/>
                <w:bCs/>
                <w:color w:val="282A2E"/>
                <w:sz w:val="20"/>
                <w:szCs w:val="20"/>
              </w:rPr>
              <w:t>4</w:t>
            </w:r>
          </w:p>
        </w:tc>
      </w:tr>
      <w:tr w:rsidR="009D6243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9D6243" w:rsidP="00297827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/>
                <w:bCs/>
                <w:color w:val="282A2E"/>
              </w:rPr>
              <w:t>Год</w:t>
            </w:r>
          </w:p>
        </w:tc>
        <w:tc>
          <w:tcPr>
            <w:tcW w:w="12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0B5CE2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2 091 227</w:t>
            </w:r>
          </w:p>
        </w:tc>
        <w:tc>
          <w:tcPr>
            <w:tcW w:w="12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0B5CE2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1 128 648</w:t>
            </w:r>
          </w:p>
        </w:tc>
        <w:tc>
          <w:tcPr>
            <w:tcW w:w="12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0B5CE2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111</w:t>
            </w:r>
            <w:r w:rsidRPr="002D71E1">
              <w:rPr>
                <w:b/>
                <w:bCs/>
                <w:color w:val="282A2E"/>
                <w:sz w:val="20"/>
                <w:szCs w:val="20"/>
              </w:rPr>
              <w:t>,</w:t>
            </w: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8</w:t>
            </w:r>
          </w:p>
        </w:tc>
        <w:tc>
          <w:tcPr>
            <w:tcW w:w="12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0B5CE2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104</w:t>
            </w:r>
            <w:r w:rsidRPr="002D71E1">
              <w:rPr>
                <w:b/>
                <w:bCs/>
                <w:color w:val="282A2E"/>
                <w:sz w:val="20"/>
                <w:szCs w:val="20"/>
              </w:rPr>
              <w:t>,</w:t>
            </w: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7</w:t>
            </w:r>
          </w:p>
        </w:tc>
        <w:tc>
          <w:tcPr>
            <w:tcW w:w="12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9D6243" w:rsidRPr="002D71E1" w:rsidRDefault="009D6243" w:rsidP="00297827">
            <w:pPr>
              <w:spacing w:before="20" w:after="20" w:line="360" w:lineRule="auto"/>
              <w:ind w:right="5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vAlign w:val="bottom"/>
          </w:tcPr>
          <w:p w:rsidR="009D6243" w:rsidRPr="002D71E1" w:rsidRDefault="009D6243" w:rsidP="00297827">
            <w:pPr>
              <w:spacing w:before="20" w:line="360" w:lineRule="auto"/>
              <w:ind w:right="454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</w:tr>
      <w:tr w:rsidR="008C11DC" w:rsidRPr="003D1DE9" w:rsidTr="00D91BCC">
        <w:trPr>
          <w:gridBefore w:val="1"/>
          <w:wBefore w:w="21" w:type="dxa"/>
          <w:cantSplit/>
          <w:trHeight w:val="186"/>
          <w:jc w:val="center"/>
        </w:trPr>
        <w:tc>
          <w:tcPr>
            <w:tcW w:w="9673" w:type="dxa"/>
            <w:gridSpan w:val="7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bottom"/>
          </w:tcPr>
          <w:p w:rsidR="008C11DC" w:rsidRPr="002D71E1" w:rsidRDefault="008C11DC" w:rsidP="008C11DC">
            <w:pPr>
              <w:spacing w:before="80" w:after="120"/>
              <w:ind w:firstLine="0"/>
              <w:jc w:val="center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202</w:t>
            </w:r>
            <w:r w:rsidR="00F9755D" w:rsidRPr="002D71E1">
              <w:rPr>
                <w:b/>
                <w:bCs/>
                <w:color w:val="282A2E"/>
                <w:sz w:val="20"/>
                <w:szCs w:val="20"/>
              </w:rPr>
              <w:t>4</w:t>
            </w:r>
          </w:p>
        </w:tc>
      </w:tr>
      <w:tr w:rsidR="008C11DC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8C11DC" w:rsidRPr="002D71E1" w:rsidRDefault="00C3429F" w:rsidP="00980D70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Январь</w:t>
            </w: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8C11DC" w:rsidRPr="002D71E1" w:rsidRDefault="00C342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Cs/>
                <w:color w:val="282A2E"/>
                <w:sz w:val="20"/>
                <w:szCs w:val="20"/>
                <w:lang w:val="en-US"/>
              </w:rPr>
              <w:t>291 130</w:t>
            </w: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8C11DC" w:rsidRPr="002D71E1" w:rsidRDefault="00C342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Cs/>
                <w:color w:val="282A2E"/>
                <w:sz w:val="20"/>
                <w:szCs w:val="20"/>
                <w:lang w:val="en-US"/>
              </w:rPr>
              <w:t>198 651</w:t>
            </w: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8C11DC" w:rsidRPr="002D71E1" w:rsidRDefault="00EE180D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Cs/>
                <w:color w:val="282A2E"/>
                <w:sz w:val="20"/>
                <w:szCs w:val="20"/>
                <w:lang w:val="en-US"/>
              </w:rPr>
              <w:t>72,3</w:t>
            </w: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8C11DC" w:rsidRPr="002D71E1" w:rsidRDefault="00EE180D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Cs/>
                <w:color w:val="282A2E"/>
                <w:sz w:val="20"/>
                <w:szCs w:val="20"/>
                <w:lang w:val="en-US"/>
              </w:rPr>
              <w:t>144,1</w:t>
            </w: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8C11DC" w:rsidRPr="002D71E1" w:rsidRDefault="008C11DC" w:rsidP="00297827">
            <w:pPr>
              <w:spacing w:before="20" w:after="20" w:line="360" w:lineRule="auto"/>
              <w:ind w:right="57" w:firstLine="0"/>
              <w:jc w:val="right"/>
              <w:rPr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BFBFBF"/>
              <w:left w:val="single" w:sz="8" w:space="0" w:color="BFBFBF"/>
            </w:tcBorders>
            <w:shd w:val="clear" w:color="auto" w:fill="auto"/>
            <w:vAlign w:val="bottom"/>
          </w:tcPr>
          <w:p w:rsidR="008C11DC" w:rsidRPr="002D71E1" w:rsidRDefault="008C11DC" w:rsidP="00297827">
            <w:pPr>
              <w:spacing w:before="20" w:line="360" w:lineRule="auto"/>
              <w:ind w:right="454" w:firstLine="0"/>
              <w:jc w:val="right"/>
              <w:rPr>
                <w:bCs/>
                <w:color w:val="282A2E"/>
                <w:sz w:val="20"/>
                <w:szCs w:val="20"/>
              </w:rPr>
            </w:pPr>
          </w:p>
        </w:tc>
      </w:tr>
      <w:tr w:rsidR="00BB3C32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BB3C32" w:rsidRPr="002D71E1" w:rsidRDefault="00BB3C32" w:rsidP="00980D70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>
              <w:rPr>
                <w:bCs/>
                <w:color w:val="282A2E"/>
              </w:rPr>
              <w:t>Февраль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BB3C32" w:rsidRPr="002F4CA5" w:rsidRDefault="002F4CA5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145 567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BB3C32" w:rsidRPr="002F4CA5" w:rsidRDefault="002F4CA5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105 583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BB3C32" w:rsidRPr="002F4CA5" w:rsidRDefault="002F4CA5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102,5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BB3C32" w:rsidRPr="002F4CA5" w:rsidRDefault="002F4CA5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84,5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BB3C32" w:rsidRPr="002F4CA5" w:rsidRDefault="002F4CA5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F4CA5">
              <w:rPr>
                <w:bCs/>
                <w:color w:val="282A2E"/>
                <w:sz w:val="20"/>
              </w:rPr>
              <w:t>50,0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BB3C32" w:rsidRPr="002D71E1" w:rsidRDefault="002F4CA5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53,1</w:t>
            </w:r>
          </w:p>
        </w:tc>
      </w:tr>
      <w:tr w:rsidR="001D0E70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1D0E70" w:rsidRPr="002D71E1" w:rsidRDefault="001D0E70" w:rsidP="009A05DD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Март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1D0E70" w:rsidRPr="004216F6" w:rsidRDefault="009B5DE7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141 092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1D0E70" w:rsidRPr="004216F6" w:rsidRDefault="009B5DE7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94 440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1D0E70" w:rsidRPr="004216F6" w:rsidRDefault="003E3466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76,8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1D0E70" w:rsidRPr="004216F6" w:rsidRDefault="00F3413A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108,7</w:t>
            </w:r>
          </w:p>
        </w:tc>
        <w:tc>
          <w:tcPr>
            <w:tcW w:w="129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1D0E70" w:rsidRPr="00CF56B5" w:rsidRDefault="00CF56B5" w:rsidP="00CF56B5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CF56B5">
              <w:rPr>
                <w:bCs/>
                <w:color w:val="282A2E"/>
                <w:sz w:val="20"/>
              </w:rPr>
              <w:t>96,9</w:t>
            </w:r>
          </w:p>
        </w:tc>
        <w:tc>
          <w:tcPr>
            <w:tcW w:w="1290" w:type="dxa"/>
            <w:tcBorders>
              <w:left w:val="single" w:sz="8" w:space="0" w:color="BFBFBF"/>
            </w:tcBorders>
            <w:shd w:val="clear" w:color="auto" w:fill="auto"/>
            <w:vAlign w:val="bottom"/>
          </w:tcPr>
          <w:p w:rsidR="001D0E70" w:rsidRPr="00CF56B5" w:rsidRDefault="00CF56B5" w:rsidP="00CF56B5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CF56B5">
              <w:rPr>
                <w:bCs/>
                <w:color w:val="282A2E"/>
                <w:sz w:val="20"/>
              </w:rPr>
              <w:t>89,4</w:t>
            </w:r>
          </w:p>
        </w:tc>
      </w:tr>
      <w:tr w:rsidR="001D0E70" w:rsidRPr="003D1DE9" w:rsidTr="00297827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1D0E70" w:rsidRPr="002D71E1" w:rsidRDefault="001D0E70" w:rsidP="009A05DD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/>
                <w:bCs/>
                <w:color w:val="282A2E"/>
                <w:lang w:val="en-US"/>
              </w:rPr>
              <w:t>I</w:t>
            </w:r>
            <w:r w:rsidRPr="002D71E1">
              <w:rPr>
                <w:b/>
                <w:bCs/>
                <w:color w:val="282A2E"/>
              </w:rPr>
              <w:t xml:space="preserve"> квартал</w:t>
            </w:r>
          </w:p>
        </w:tc>
        <w:tc>
          <w:tcPr>
            <w:tcW w:w="12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1D0E70" w:rsidRPr="001D0E70" w:rsidRDefault="001D0E70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1D0E70">
              <w:rPr>
                <w:b/>
                <w:bCs/>
                <w:color w:val="282A2E"/>
                <w:sz w:val="20"/>
                <w:szCs w:val="20"/>
              </w:rPr>
              <w:t>577 789</w:t>
            </w:r>
          </w:p>
        </w:tc>
        <w:tc>
          <w:tcPr>
            <w:tcW w:w="12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1D0E70" w:rsidRPr="001D0E70" w:rsidRDefault="001D0E70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1D0E70">
              <w:rPr>
                <w:b/>
                <w:bCs/>
                <w:color w:val="282A2E"/>
                <w:sz w:val="20"/>
                <w:szCs w:val="20"/>
              </w:rPr>
              <w:t>398 674</w:t>
            </w:r>
          </w:p>
        </w:tc>
        <w:tc>
          <w:tcPr>
            <w:tcW w:w="12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1D0E70" w:rsidRPr="001D0E70" w:rsidRDefault="001D0E70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79,3</w:t>
            </w:r>
          </w:p>
        </w:tc>
        <w:tc>
          <w:tcPr>
            <w:tcW w:w="12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1D0E70" w:rsidRPr="001D0E70" w:rsidRDefault="001D0E70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114,0</w:t>
            </w:r>
          </w:p>
        </w:tc>
        <w:tc>
          <w:tcPr>
            <w:tcW w:w="12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1D0E70" w:rsidRPr="001D0E70" w:rsidRDefault="001D0E70" w:rsidP="00297827">
            <w:pPr>
              <w:spacing w:before="20" w:after="20" w:line="360" w:lineRule="auto"/>
              <w:ind w:right="5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9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vAlign w:val="bottom"/>
          </w:tcPr>
          <w:p w:rsidR="001D0E70" w:rsidRPr="001D0E70" w:rsidRDefault="001D0E70" w:rsidP="00297827">
            <w:pPr>
              <w:spacing w:before="20" w:line="360" w:lineRule="auto"/>
              <w:ind w:right="454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</w:tr>
    </w:tbl>
    <w:p w:rsidR="000278C1" w:rsidRPr="003D1DE9" w:rsidRDefault="000278C1" w:rsidP="00C068BE">
      <w:pPr>
        <w:pStyle w:val="ab"/>
        <w:spacing w:before="40" w:line="343" w:lineRule="auto"/>
        <w:ind w:left="-181" w:right="-187"/>
        <w:jc w:val="both"/>
        <w:rPr>
          <w:i/>
          <w:sz w:val="16"/>
          <w:szCs w:val="16"/>
        </w:rPr>
      </w:pPr>
    </w:p>
    <w:sectPr w:rsidR="000278C1" w:rsidRPr="003D1DE9" w:rsidSect="00A07EFF">
      <w:footerReference w:type="even" r:id="rId8"/>
      <w:pgSz w:w="11907" w:h="16840" w:code="9"/>
      <w:pgMar w:top="1134" w:right="1134" w:bottom="1134" w:left="1418" w:header="72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D" w:rsidRDefault="00B20E5D">
      <w:r>
        <w:separator/>
      </w:r>
    </w:p>
  </w:endnote>
  <w:endnote w:type="continuationSeparator" w:id="0">
    <w:p w:rsidR="00B20E5D" w:rsidRDefault="00B2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3F" w:rsidRDefault="00114B3F">
    <w:pPr>
      <w:pStyle w:val="a5"/>
      <w:framePr w:wrap="around" w:vAnchor="text" w:hAnchor="margin" w:xAlign="outside" w:y="1"/>
      <w:ind w:firstLine="0"/>
      <w:rPr>
        <w:rStyle w:val="a7"/>
        <w:rFonts w:ascii="Times New Roman" w:hAnsi="Times New Roman" w:cs="Times New Roman"/>
        <w:b w:val="0"/>
        <w:bCs w:val="0"/>
        <w:sz w:val="24"/>
      </w:rPr>
    </w:pPr>
  </w:p>
  <w:p w:rsidR="00114B3F" w:rsidRDefault="00114B3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D" w:rsidRDefault="00B20E5D">
      <w:r>
        <w:separator/>
      </w:r>
    </w:p>
  </w:footnote>
  <w:footnote w:type="continuationSeparator" w:id="0">
    <w:p w:rsidR="00B20E5D" w:rsidRDefault="00B20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5C"/>
    <w:rsid w:val="000019FE"/>
    <w:rsid w:val="00002F5E"/>
    <w:rsid w:val="00007D64"/>
    <w:rsid w:val="00007F9C"/>
    <w:rsid w:val="0001058F"/>
    <w:rsid w:val="00010E6E"/>
    <w:rsid w:val="0001121F"/>
    <w:rsid w:val="000137D2"/>
    <w:rsid w:val="00013F7B"/>
    <w:rsid w:val="00014177"/>
    <w:rsid w:val="00014A76"/>
    <w:rsid w:val="000170C3"/>
    <w:rsid w:val="0002207E"/>
    <w:rsid w:val="00022A04"/>
    <w:rsid w:val="00023860"/>
    <w:rsid w:val="00024F5D"/>
    <w:rsid w:val="00025D47"/>
    <w:rsid w:val="00025E74"/>
    <w:rsid w:val="0002653A"/>
    <w:rsid w:val="000278C1"/>
    <w:rsid w:val="000301BE"/>
    <w:rsid w:val="0003022B"/>
    <w:rsid w:val="00031665"/>
    <w:rsid w:val="00034E88"/>
    <w:rsid w:val="000362BE"/>
    <w:rsid w:val="00037D67"/>
    <w:rsid w:val="000409C0"/>
    <w:rsid w:val="00040AC9"/>
    <w:rsid w:val="00041A3C"/>
    <w:rsid w:val="00042555"/>
    <w:rsid w:val="00042F6F"/>
    <w:rsid w:val="00043EE6"/>
    <w:rsid w:val="000450A0"/>
    <w:rsid w:val="000455AF"/>
    <w:rsid w:val="00045F77"/>
    <w:rsid w:val="00047E7D"/>
    <w:rsid w:val="0005085A"/>
    <w:rsid w:val="00051C14"/>
    <w:rsid w:val="00051C16"/>
    <w:rsid w:val="00052505"/>
    <w:rsid w:val="00053FBA"/>
    <w:rsid w:val="000548A6"/>
    <w:rsid w:val="00055854"/>
    <w:rsid w:val="00060AAA"/>
    <w:rsid w:val="00061C39"/>
    <w:rsid w:val="0006278F"/>
    <w:rsid w:val="00063238"/>
    <w:rsid w:val="00065249"/>
    <w:rsid w:val="0006530B"/>
    <w:rsid w:val="00065458"/>
    <w:rsid w:val="000654CA"/>
    <w:rsid w:val="00066208"/>
    <w:rsid w:val="0006627D"/>
    <w:rsid w:val="0006641B"/>
    <w:rsid w:val="00067860"/>
    <w:rsid w:val="00070DB5"/>
    <w:rsid w:val="00072093"/>
    <w:rsid w:val="0007299B"/>
    <w:rsid w:val="00072F1D"/>
    <w:rsid w:val="0007314A"/>
    <w:rsid w:val="00075968"/>
    <w:rsid w:val="00076E61"/>
    <w:rsid w:val="00076EAC"/>
    <w:rsid w:val="0007790A"/>
    <w:rsid w:val="00080B9D"/>
    <w:rsid w:val="00081711"/>
    <w:rsid w:val="0008183F"/>
    <w:rsid w:val="000854CC"/>
    <w:rsid w:val="00086CE8"/>
    <w:rsid w:val="00090C7A"/>
    <w:rsid w:val="0009109F"/>
    <w:rsid w:val="00096983"/>
    <w:rsid w:val="00096F71"/>
    <w:rsid w:val="000976A2"/>
    <w:rsid w:val="000A07AE"/>
    <w:rsid w:val="000A104F"/>
    <w:rsid w:val="000A2276"/>
    <w:rsid w:val="000A45C1"/>
    <w:rsid w:val="000A4B97"/>
    <w:rsid w:val="000A544E"/>
    <w:rsid w:val="000A6741"/>
    <w:rsid w:val="000A6B05"/>
    <w:rsid w:val="000A6DDB"/>
    <w:rsid w:val="000A77B8"/>
    <w:rsid w:val="000A7EFD"/>
    <w:rsid w:val="000A7F16"/>
    <w:rsid w:val="000B002F"/>
    <w:rsid w:val="000B0087"/>
    <w:rsid w:val="000B0346"/>
    <w:rsid w:val="000B180B"/>
    <w:rsid w:val="000B2743"/>
    <w:rsid w:val="000B2BB9"/>
    <w:rsid w:val="000B3FDF"/>
    <w:rsid w:val="000B4200"/>
    <w:rsid w:val="000B49CE"/>
    <w:rsid w:val="000B4A22"/>
    <w:rsid w:val="000B5368"/>
    <w:rsid w:val="000B5C48"/>
    <w:rsid w:val="000B5CE2"/>
    <w:rsid w:val="000B761C"/>
    <w:rsid w:val="000C07B8"/>
    <w:rsid w:val="000C1618"/>
    <w:rsid w:val="000C2701"/>
    <w:rsid w:val="000C2C83"/>
    <w:rsid w:val="000C459D"/>
    <w:rsid w:val="000C7054"/>
    <w:rsid w:val="000D0E20"/>
    <w:rsid w:val="000D0FD6"/>
    <w:rsid w:val="000D0FDF"/>
    <w:rsid w:val="000D1D5D"/>
    <w:rsid w:val="000D2F5C"/>
    <w:rsid w:val="000D31B8"/>
    <w:rsid w:val="000D364A"/>
    <w:rsid w:val="000D3947"/>
    <w:rsid w:val="000D78ED"/>
    <w:rsid w:val="000E0E04"/>
    <w:rsid w:val="000E2468"/>
    <w:rsid w:val="000E337C"/>
    <w:rsid w:val="000E69D3"/>
    <w:rsid w:val="000F1B8D"/>
    <w:rsid w:val="000F2F83"/>
    <w:rsid w:val="000F30B3"/>
    <w:rsid w:val="000F3653"/>
    <w:rsid w:val="000F3E48"/>
    <w:rsid w:val="000F47E6"/>
    <w:rsid w:val="000F520B"/>
    <w:rsid w:val="000F693F"/>
    <w:rsid w:val="000F6F93"/>
    <w:rsid w:val="000F77B2"/>
    <w:rsid w:val="000F7B3D"/>
    <w:rsid w:val="00100161"/>
    <w:rsid w:val="00100A5E"/>
    <w:rsid w:val="0010220B"/>
    <w:rsid w:val="00102FC7"/>
    <w:rsid w:val="001039D8"/>
    <w:rsid w:val="00104719"/>
    <w:rsid w:val="00105235"/>
    <w:rsid w:val="001058F1"/>
    <w:rsid w:val="00105F7F"/>
    <w:rsid w:val="00107D4B"/>
    <w:rsid w:val="00107FE6"/>
    <w:rsid w:val="00110057"/>
    <w:rsid w:val="00110BC8"/>
    <w:rsid w:val="00110DFE"/>
    <w:rsid w:val="0011113D"/>
    <w:rsid w:val="001125B0"/>
    <w:rsid w:val="00113E1D"/>
    <w:rsid w:val="00114B3F"/>
    <w:rsid w:val="00114DF2"/>
    <w:rsid w:val="00115F96"/>
    <w:rsid w:val="00116383"/>
    <w:rsid w:val="00116F8F"/>
    <w:rsid w:val="00117136"/>
    <w:rsid w:val="001173D9"/>
    <w:rsid w:val="00121E15"/>
    <w:rsid w:val="0012253A"/>
    <w:rsid w:val="001238F3"/>
    <w:rsid w:val="00123B09"/>
    <w:rsid w:val="0012623F"/>
    <w:rsid w:val="001266A1"/>
    <w:rsid w:val="0012718E"/>
    <w:rsid w:val="001274F8"/>
    <w:rsid w:val="00127A9F"/>
    <w:rsid w:val="001301B1"/>
    <w:rsid w:val="00130FFA"/>
    <w:rsid w:val="00131457"/>
    <w:rsid w:val="00132158"/>
    <w:rsid w:val="00133852"/>
    <w:rsid w:val="0013514E"/>
    <w:rsid w:val="00136C5B"/>
    <w:rsid w:val="001374AB"/>
    <w:rsid w:val="001402FC"/>
    <w:rsid w:val="00141E0B"/>
    <w:rsid w:val="00145146"/>
    <w:rsid w:val="001453AA"/>
    <w:rsid w:val="0014544D"/>
    <w:rsid w:val="00147C05"/>
    <w:rsid w:val="00151109"/>
    <w:rsid w:val="0015336F"/>
    <w:rsid w:val="001540A5"/>
    <w:rsid w:val="00157E38"/>
    <w:rsid w:val="00160797"/>
    <w:rsid w:val="00160CAB"/>
    <w:rsid w:val="00161508"/>
    <w:rsid w:val="0016168E"/>
    <w:rsid w:val="001619E4"/>
    <w:rsid w:val="001627A1"/>
    <w:rsid w:val="001635C5"/>
    <w:rsid w:val="0016375A"/>
    <w:rsid w:val="00163A98"/>
    <w:rsid w:val="00163D61"/>
    <w:rsid w:val="00163FEF"/>
    <w:rsid w:val="00165DD8"/>
    <w:rsid w:val="00166244"/>
    <w:rsid w:val="00167231"/>
    <w:rsid w:val="001700BC"/>
    <w:rsid w:val="00175087"/>
    <w:rsid w:val="001755E8"/>
    <w:rsid w:val="00175BAE"/>
    <w:rsid w:val="00177284"/>
    <w:rsid w:val="0018061E"/>
    <w:rsid w:val="001819CB"/>
    <w:rsid w:val="00182085"/>
    <w:rsid w:val="001830BE"/>
    <w:rsid w:val="00183C28"/>
    <w:rsid w:val="0018632B"/>
    <w:rsid w:val="00187007"/>
    <w:rsid w:val="0018784C"/>
    <w:rsid w:val="001908B2"/>
    <w:rsid w:val="00192421"/>
    <w:rsid w:val="001947F9"/>
    <w:rsid w:val="001949A8"/>
    <w:rsid w:val="00195ADA"/>
    <w:rsid w:val="0019605F"/>
    <w:rsid w:val="0019670E"/>
    <w:rsid w:val="0019716C"/>
    <w:rsid w:val="00197411"/>
    <w:rsid w:val="001978ED"/>
    <w:rsid w:val="001A0589"/>
    <w:rsid w:val="001A0CFC"/>
    <w:rsid w:val="001A2316"/>
    <w:rsid w:val="001A3567"/>
    <w:rsid w:val="001A3BA8"/>
    <w:rsid w:val="001A42EB"/>
    <w:rsid w:val="001A4315"/>
    <w:rsid w:val="001A560A"/>
    <w:rsid w:val="001A63D6"/>
    <w:rsid w:val="001A6B11"/>
    <w:rsid w:val="001A741D"/>
    <w:rsid w:val="001B06CB"/>
    <w:rsid w:val="001B0C57"/>
    <w:rsid w:val="001B2148"/>
    <w:rsid w:val="001B3A98"/>
    <w:rsid w:val="001B4288"/>
    <w:rsid w:val="001B5F35"/>
    <w:rsid w:val="001B6ED9"/>
    <w:rsid w:val="001B74DF"/>
    <w:rsid w:val="001C0CB1"/>
    <w:rsid w:val="001C0DCD"/>
    <w:rsid w:val="001C0FBD"/>
    <w:rsid w:val="001C39E8"/>
    <w:rsid w:val="001C3DE7"/>
    <w:rsid w:val="001C69F7"/>
    <w:rsid w:val="001C6FB1"/>
    <w:rsid w:val="001D0E70"/>
    <w:rsid w:val="001D16FA"/>
    <w:rsid w:val="001D19E3"/>
    <w:rsid w:val="001D52EC"/>
    <w:rsid w:val="001D744D"/>
    <w:rsid w:val="001E0ED0"/>
    <w:rsid w:val="001E1816"/>
    <w:rsid w:val="001E458F"/>
    <w:rsid w:val="001E6BD5"/>
    <w:rsid w:val="001E7422"/>
    <w:rsid w:val="001F1B2D"/>
    <w:rsid w:val="001F3F03"/>
    <w:rsid w:val="001F442C"/>
    <w:rsid w:val="001F4624"/>
    <w:rsid w:val="001F4633"/>
    <w:rsid w:val="001F4686"/>
    <w:rsid w:val="001F490B"/>
    <w:rsid w:val="001F4A90"/>
    <w:rsid w:val="001F550C"/>
    <w:rsid w:val="001F7FDF"/>
    <w:rsid w:val="00200A52"/>
    <w:rsid w:val="00200B9C"/>
    <w:rsid w:val="002017C6"/>
    <w:rsid w:val="002018F6"/>
    <w:rsid w:val="00204917"/>
    <w:rsid w:val="00204CE5"/>
    <w:rsid w:val="00206301"/>
    <w:rsid w:val="00206AF1"/>
    <w:rsid w:val="00210963"/>
    <w:rsid w:val="00211770"/>
    <w:rsid w:val="00211AD7"/>
    <w:rsid w:val="00212F83"/>
    <w:rsid w:val="00213D05"/>
    <w:rsid w:val="002154AD"/>
    <w:rsid w:val="00216450"/>
    <w:rsid w:val="002208DE"/>
    <w:rsid w:val="002214ED"/>
    <w:rsid w:val="00223D9F"/>
    <w:rsid w:val="00224B30"/>
    <w:rsid w:val="0022581F"/>
    <w:rsid w:val="00225844"/>
    <w:rsid w:val="0022625F"/>
    <w:rsid w:val="0022688A"/>
    <w:rsid w:val="002274AE"/>
    <w:rsid w:val="002307CA"/>
    <w:rsid w:val="002311C9"/>
    <w:rsid w:val="0023148A"/>
    <w:rsid w:val="00231538"/>
    <w:rsid w:val="00232E3D"/>
    <w:rsid w:val="00233E30"/>
    <w:rsid w:val="0023419E"/>
    <w:rsid w:val="00234606"/>
    <w:rsid w:val="002355A1"/>
    <w:rsid w:val="00236EC5"/>
    <w:rsid w:val="0024032E"/>
    <w:rsid w:val="002403DA"/>
    <w:rsid w:val="00240DCE"/>
    <w:rsid w:val="00241598"/>
    <w:rsid w:val="0024171E"/>
    <w:rsid w:val="00241AE9"/>
    <w:rsid w:val="00244A20"/>
    <w:rsid w:val="00245EA2"/>
    <w:rsid w:val="00246EE7"/>
    <w:rsid w:val="0024755B"/>
    <w:rsid w:val="0025099F"/>
    <w:rsid w:val="00253776"/>
    <w:rsid w:val="00254E70"/>
    <w:rsid w:val="0025696F"/>
    <w:rsid w:val="002610D7"/>
    <w:rsid w:val="002615A4"/>
    <w:rsid w:val="002620C8"/>
    <w:rsid w:val="0026276D"/>
    <w:rsid w:val="00262A69"/>
    <w:rsid w:val="00263093"/>
    <w:rsid w:val="00263850"/>
    <w:rsid w:val="00264872"/>
    <w:rsid w:val="00264F0C"/>
    <w:rsid w:val="00266A69"/>
    <w:rsid w:val="00266BD9"/>
    <w:rsid w:val="002674B7"/>
    <w:rsid w:val="00267962"/>
    <w:rsid w:val="00267DFE"/>
    <w:rsid w:val="00275779"/>
    <w:rsid w:val="00275E08"/>
    <w:rsid w:val="002772BF"/>
    <w:rsid w:val="0027788A"/>
    <w:rsid w:val="00277E3F"/>
    <w:rsid w:val="00280DD3"/>
    <w:rsid w:val="002819E1"/>
    <w:rsid w:val="00281AF2"/>
    <w:rsid w:val="00281F14"/>
    <w:rsid w:val="00284070"/>
    <w:rsid w:val="00284CCD"/>
    <w:rsid w:val="002852C2"/>
    <w:rsid w:val="00285473"/>
    <w:rsid w:val="00285F0A"/>
    <w:rsid w:val="00287A0B"/>
    <w:rsid w:val="002903EF"/>
    <w:rsid w:val="002908CD"/>
    <w:rsid w:val="00293479"/>
    <w:rsid w:val="00295672"/>
    <w:rsid w:val="00295DB1"/>
    <w:rsid w:val="00297180"/>
    <w:rsid w:val="00297827"/>
    <w:rsid w:val="00297FF9"/>
    <w:rsid w:val="002A00AF"/>
    <w:rsid w:val="002A11AF"/>
    <w:rsid w:val="002A1561"/>
    <w:rsid w:val="002A196F"/>
    <w:rsid w:val="002A220E"/>
    <w:rsid w:val="002A3D0D"/>
    <w:rsid w:val="002A3D6B"/>
    <w:rsid w:val="002A5468"/>
    <w:rsid w:val="002A6783"/>
    <w:rsid w:val="002A68A9"/>
    <w:rsid w:val="002A6E5C"/>
    <w:rsid w:val="002B0914"/>
    <w:rsid w:val="002B0AE0"/>
    <w:rsid w:val="002B11D2"/>
    <w:rsid w:val="002B1DFA"/>
    <w:rsid w:val="002B387D"/>
    <w:rsid w:val="002B3F65"/>
    <w:rsid w:val="002B43B9"/>
    <w:rsid w:val="002B4F88"/>
    <w:rsid w:val="002B5EEC"/>
    <w:rsid w:val="002B625C"/>
    <w:rsid w:val="002C0CFA"/>
    <w:rsid w:val="002C1B63"/>
    <w:rsid w:val="002C23BC"/>
    <w:rsid w:val="002C29B5"/>
    <w:rsid w:val="002C32F7"/>
    <w:rsid w:val="002C3A3B"/>
    <w:rsid w:val="002C4614"/>
    <w:rsid w:val="002C4A99"/>
    <w:rsid w:val="002C4F7C"/>
    <w:rsid w:val="002C7C41"/>
    <w:rsid w:val="002D044E"/>
    <w:rsid w:val="002D1848"/>
    <w:rsid w:val="002D1D0A"/>
    <w:rsid w:val="002D1ED9"/>
    <w:rsid w:val="002D6C46"/>
    <w:rsid w:val="002D6FB2"/>
    <w:rsid w:val="002D7031"/>
    <w:rsid w:val="002D7116"/>
    <w:rsid w:val="002D71E1"/>
    <w:rsid w:val="002D7956"/>
    <w:rsid w:val="002E01F5"/>
    <w:rsid w:val="002E1138"/>
    <w:rsid w:val="002E2566"/>
    <w:rsid w:val="002E3132"/>
    <w:rsid w:val="002E4BAB"/>
    <w:rsid w:val="002E4DC8"/>
    <w:rsid w:val="002E5CD8"/>
    <w:rsid w:val="002E5E24"/>
    <w:rsid w:val="002E661E"/>
    <w:rsid w:val="002E783B"/>
    <w:rsid w:val="002F0E21"/>
    <w:rsid w:val="002F13C4"/>
    <w:rsid w:val="002F282B"/>
    <w:rsid w:val="002F4CA5"/>
    <w:rsid w:val="002F50FA"/>
    <w:rsid w:val="002F58E7"/>
    <w:rsid w:val="002F66E2"/>
    <w:rsid w:val="002F761F"/>
    <w:rsid w:val="002F7BBA"/>
    <w:rsid w:val="00302021"/>
    <w:rsid w:val="003024E2"/>
    <w:rsid w:val="00303E26"/>
    <w:rsid w:val="003046C8"/>
    <w:rsid w:val="00305C6C"/>
    <w:rsid w:val="00310E3B"/>
    <w:rsid w:val="00311E03"/>
    <w:rsid w:val="003120DB"/>
    <w:rsid w:val="003121D7"/>
    <w:rsid w:val="00316545"/>
    <w:rsid w:val="00320973"/>
    <w:rsid w:val="00320E7F"/>
    <w:rsid w:val="003212D9"/>
    <w:rsid w:val="00322B59"/>
    <w:rsid w:val="00323353"/>
    <w:rsid w:val="00323B76"/>
    <w:rsid w:val="00325AB4"/>
    <w:rsid w:val="003267A5"/>
    <w:rsid w:val="003278EB"/>
    <w:rsid w:val="00327EEA"/>
    <w:rsid w:val="003301A3"/>
    <w:rsid w:val="00330219"/>
    <w:rsid w:val="00331A1D"/>
    <w:rsid w:val="00331C6E"/>
    <w:rsid w:val="00331DC4"/>
    <w:rsid w:val="00341A48"/>
    <w:rsid w:val="00342B26"/>
    <w:rsid w:val="0034372C"/>
    <w:rsid w:val="003444E2"/>
    <w:rsid w:val="0034620D"/>
    <w:rsid w:val="00346952"/>
    <w:rsid w:val="00350D4F"/>
    <w:rsid w:val="00350E81"/>
    <w:rsid w:val="0035136F"/>
    <w:rsid w:val="003518F9"/>
    <w:rsid w:val="00352418"/>
    <w:rsid w:val="00352846"/>
    <w:rsid w:val="0035290E"/>
    <w:rsid w:val="00352FE4"/>
    <w:rsid w:val="00354746"/>
    <w:rsid w:val="00354EB0"/>
    <w:rsid w:val="00355788"/>
    <w:rsid w:val="0035761A"/>
    <w:rsid w:val="00357922"/>
    <w:rsid w:val="003617EF"/>
    <w:rsid w:val="00361A91"/>
    <w:rsid w:val="0036224B"/>
    <w:rsid w:val="003632AF"/>
    <w:rsid w:val="003636FF"/>
    <w:rsid w:val="00364098"/>
    <w:rsid w:val="0036413C"/>
    <w:rsid w:val="00365C3F"/>
    <w:rsid w:val="00365CA7"/>
    <w:rsid w:val="003668E8"/>
    <w:rsid w:val="003669F6"/>
    <w:rsid w:val="00372370"/>
    <w:rsid w:val="00372C1F"/>
    <w:rsid w:val="00372C33"/>
    <w:rsid w:val="00372F8B"/>
    <w:rsid w:val="003744B7"/>
    <w:rsid w:val="00375764"/>
    <w:rsid w:val="00375D29"/>
    <w:rsid w:val="00380103"/>
    <w:rsid w:val="0038028C"/>
    <w:rsid w:val="003803DE"/>
    <w:rsid w:val="003805F8"/>
    <w:rsid w:val="003809E0"/>
    <w:rsid w:val="00380B69"/>
    <w:rsid w:val="00384BCA"/>
    <w:rsid w:val="00385583"/>
    <w:rsid w:val="00386B9E"/>
    <w:rsid w:val="00386D23"/>
    <w:rsid w:val="00386DEB"/>
    <w:rsid w:val="003901FF"/>
    <w:rsid w:val="003905CA"/>
    <w:rsid w:val="00391932"/>
    <w:rsid w:val="00392B68"/>
    <w:rsid w:val="003973A7"/>
    <w:rsid w:val="00397DD5"/>
    <w:rsid w:val="003A0216"/>
    <w:rsid w:val="003A1925"/>
    <w:rsid w:val="003A2B94"/>
    <w:rsid w:val="003A60F2"/>
    <w:rsid w:val="003A6801"/>
    <w:rsid w:val="003A6938"/>
    <w:rsid w:val="003A7DC6"/>
    <w:rsid w:val="003B02EA"/>
    <w:rsid w:val="003B198C"/>
    <w:rsid w:val="003B22BA"/>
    <w:rsid w:val="003B3637"/>
    <w:rsid w:val="003B3DD0"/>
    <w:rsid w:val="003B44BD"/>
    <w:rsid w:val="003B5262"/>
    <w:rsid w:val="003B5C61"/>
    <w:rsid w:val="003B7C4C"/>
    <w:rsid w:val="003C00D2"/>
    <w:rsid w:val="003C158B"/>
    <w:rsid w:val="003C201F"/>
    <w:rsid w:val="003C3716"/>
    <w:rsid w:val="003C3E4A"/>
    <w:rsid w:val="003C5B88"/>
    <w:rsid w:val="003C6805"/>
    <w:rsid w:val="003D0451"/>
    <w:rsid w:val="003D06FB"/>
    <w:rsid w:val="003D10AE"/>
    <w:rsid w:val="003D1DCA"/>
    <w:rsid w:val="003D1DE9"/>
    <w:rsid w:val="003D2968"/>
    <w:rsid w:val="003D3778"/>
    <w:rsid w:val="003D3ACC"/>
    <w:rsid w:val="003D3DE5"/>
    <w:rsid w:val="003D582D"/>
    <w:rsid w:val="003D5F1A"/>
    <w:rsid w:val="003D6229"/>
    <w:rsid w:val="003D67B9"/>
    <w:rsid w:val="003E2EF9"/>
    <w:rsid w:val="003E3466"/>
    <w:rsid w:val="003E36CB"/>
    <w:rsid w:val="003E36D7"/>
    <w:rsid w:val="003E41AE"/>
    <w:rsid w:val="003E57C2"/>
    <w:rsid w:val="003E5D87"/>
    <w:rsid w:val="003E6024"/>
    <w:rsid w:val="003E6EB0"/>
    <w:rsid w:val="003F03CE"/>
    <w:rsid w:val="003F1FC0"/>
    <w:rsid w:val="003F21B0"/>
    <w:rsid w:val="003F2F63"/>
    <w:rsid w:val="003F3C55"/>
    <w:rsid w:val="003F3E5C"/>
    <w:rsid w:val="003F696E"/>
    <w:rsid w:val="003F7400"/>
    <w:rsid w:val="004000DD"/>
    <w:rsid w:val="004006A9"/>
    <w:rsid w:val="004020BE"/>
    <w:rsid w:val="004035A9"/>
    <w:rsid w:val="004041DF"/>
    <w:rsid w:val="00404301"/>
    <w:rsid w:val="0040490E"/>
    <w:rsid w:val="00404B4D"/>
    <w:rsid w:val="00404D28"/>
    <w:rsid w:val="00405737"/>
    <w:rsid w:val="00406642"/>
    <w:rsid w:val="00407483"/>
    <w:rsid w:val="00407B0B"/>
    <w:rsid w:val="00410421"/>
    <w:rsid w:val="00412699"/>
    <w:rsid w:val="00413A2D"/>
    <w:rsid w:val="00413E96"/>
    <w:rsid w:val="004144CE"/>
    <w:rsid w:val="004150DE"/>
    <w:rsid w:val="004155D1"/>
    <w:rsid w:val="00415DFC"/>
    <w:rsid w:val="004172AD"/>
    <w:rsid w:val="004179C8"/>
    <w:rsid w:val="004207F7"/>
    <w:rsid w:val="004216F6"/>
    <w:rsid w:val="004218B7"/>
    <w:rsid w:val="004248F9"/>
    <w:rsid w:val="00424B7C"/>
    <w:rsid w:val="00425B71"/>
    <w:rsid w:val="00425B80"/>
    <w:rsid w:val="004273D6"/>
    <w:rsid w:val="00427A23"/>
    <w:rsid w:val="004304C2"/>
    <w:rsid w:val="004310DC"/>
    <w:rsid w:val="0043168D"/>
    <w:rsid w:val="00432834"/>
    <w:rsid w:val="00433600"/>
    <w:rsid w:val="004339D5"/>
    <w:rsid w:val="0043545B"/>
    <w:rsid w:val="00435A71"/>
    <w:rsid w:val="00435EDC"/>
    <w:rsid w:val="004368DE"/>
    <w:rsid w:val="004403B8"/>
    <w:rsid w:val="004406D3"/>
    <w:rsid w:val="00440A81"/>
    <w:rsid w:val="004421E2"/>
    <w:rsid w:val="00442545"/>
    <w:rsid w:val="00442B69"/>
    <w:rsid w:val="00447792"/>
    <w:rsid w:val="0044791E"/>
    <w:rsid w:val="00447A87"/>
    <w:rsid w:val="00447D98"/>
    <w:rsid w:val="00447FA0"/>
    <w:rsid w:val="00454108"/>
    <w:rsid w:val="0045536A"/>
    <w:rsid w:val="00455F59"/>
    <w:rsid w:val="004575B4"/>
    <w:rsid w:val="004575C2"/>
    <w:rsid w:val="00457C3B"/>
    <w:rsid w:val="004604C0"/>
    <w:rsid w:val="00460E06"/>
    <w:rsid w:val="004625AC"/>
    <w:rsid w:val="004625E5"/>
    <w:rsid w:val="00462A26"/>
    <w:rsid w:val="0046322E"/>
    <w:rsid w:val="00463645"/>
    <w:rsid w:val="004637EC"/>
    <w:rsid w:val="004650ED"/>
    <w:rsid w:val="004662DB"/>
    <w:rsid w:val="004700FC"/>
    <w:rsid w:val="004701A0"/>
    <w:rsid w:val="00472A4B"/>
    <w:rsid w:val="004730C9"/>
    <w:rsid w:val="004732BC"/>
    <w:rsid w:val="0047366C"/>
    <w:rsid w:val="00473DE3"/>
    <w:rsid w:val="004755C3"/>
    <w:rsid w:val="004765AD"/>
    <w:rsid w:val="00477759"/>
    <w:rsid w:val="004809BA"/>
    <w:rsid w:val="004827C0"/>
    <w:rsid w:val="004845FF"/>
    <w:rsid w:val="00486269"/>
    <w:rsid w:val="00487F12"/>
    <w:rsid w:val="0049018F"/>
    <w:rsid w:val="0049033F"/>
    <w:rsid w:val="00490373"/>
    <w:rsid w:val="00490F5D"/>
    <w:rsid w:val="004910D8"/>
    <w:rsid w:val="00491883"/>
    <w:rsid w:val="004919A9"/>
    <w:rsid w:val="00491ECE"/>
    <w:rsid w:val="0049282D"/>
    <w:rsid w:val="00493915"/>
    <w:rsid w:val="00493CA8"/>
    <w:rsid w:val="004947B3"/>
    <w:rsid w:val="004950DC"/>
    <w:rsid w:val="004952FC"/>
    <w:rsid w:val="00495AB3"/>
    <w:rsid w:val="004A050D"/>
    <w:rsid w:val="004A0932"/>
    <w:rsid w:val="004A0B1F"/>
    <w:rsid w:val="004A1998"/>
    <w:rsid w:val="004A25FD"/>
    <w:rsid w:val="004A4AA7"/>
    <w:rsid w:val="004A7070"/>
    <w:rsid w:val="004A72E4"/>
    <w:rsid w:val="004B1084"/>
    <w:rsid w:val="004B45EB"/>
    <w:rsid w:val="004B4A60"/>
    <w:rsid w:val="004B4D68"/>
    <w:rsid w:val="004B5BAF"/>
    <w:rsid w:val="004B7DA6"/>
    <w:rsid w:val="004C0359"/>
    <w:rsid w:val="004C16CE"/>
    <w:rsid w:val="004C1F3A"/>
    <w:rsid w:val="004C2721"/>
    <w:rsid w:val="004C3B3C"/>
    <w:rsid w:val="004C5010"/>
    <w:rsid w:val="004C58E2"/>
    <w:rsid w:val="004C6196"/>
    <w:rsid w:val="004C681E"/>
    <w:rsid w:val="004C735A"/>
    <w:rsid w:val="004D00F6"/>
    <w:rsid w:val="004D0326"/>
    <w:rsid w:val="004D117A"/>
    <w:rsid w:val="004D4391"/>
    <w:rsid w:val="004D454E"/>
    <w:rsid w:val="004D6486"/>
    <w:rsid w:val="004D6B42"/>
    <w:rsid w:val="004E08F1"/>
    <w:rsid w:val="004E3839"/>
    <w:rsid w:val="004E43EC"/>
    <w:rsid w:val="004E52B9"/>
    <w:rsid w:val="004E55F9"/>
    <w:rsid w:val="004E5A63"/>
    <w:rsid w:val="004E6BEE"/>
    <w:rsid w:val="004E7E0F"/>
    <w:rsid w:val="004F0EBC"/>
    <w:rsid w:val="004F12AB"/>
    <w:rsid w:val="004F1DD4"/>
    <w:rsid w:val="004F1F28"/>
    <w:rsid w:val="004F254A"/>
    <w:rsid w:val="004F27AE"/>
    <w:rsid w:val="004F2F14"/>
    <w:rsid w:val="004F3174"/>
    <w:rsid w:val="004F41E4"/>
    <w:rsid w:val="004F5322"/>
    <w:rsid w:val="004F5480"/>
    <w:rsid w:val="004F5A1D"/>
    <w:rsid w:val="004F6E73"/>
    <w:rsid w:val="005002C9"/>
    <w:rsid w:val="005002E7"/>
    <w:rsid w:val="0050047E"/>
    <w:rsid w:val="00500F05"/>
    <w:rsid w:val="00500FA4"/>
    <w:rsid w:val="00500FD9"/>
    <w:rsid w:val="0050224F"/>
    <w:rsid w:val="00502485"/>
    <w:rsid w:val="00503A5D"/>
    <w:rsid w:val="00503DF4"/>
    <w:rsid w:val="0050512F"/>
    <w:rsid w:val="005052A1"/>
    <w:rsid w:val="00505C27"/>
    <w:rsid w:val="00507DA5"/>
    <w:rsid w:val="0051216E"/>
    <w:rsid w:val="00512376"/>
    <w:rsid w:val="00512F9E"/>
    <w:rsid w:val="0051501D"/>
    <w:rsid w:val="0051589B"/>
    <w:rsid w:val="00515B04"/>
    <w:rsid w:val="00517477"/>
    <w:rsid w:val="00521358"/>
    <w:rsid w:val="005219EC"/>
    <w:rsid w:val="00522279"/>
    <w:rsid w:val="00524D42"/>
    <w:rsid w:val="00526471"/>
    <w:rsid w:val="00527C7E"/>
    <w:rsid w:val="00533E2D"/>
    <w:rsid w:val="00536092"/>
    <w:rsid w:val="005360C6"/>
    <w:rsid w:val="005363F5"/>
    <w:rsid w:val="005407EB"/>
    <w:rsid w:val="0054109E"/>
    <w:rsid w:val="0054120E"/>
    <w:rsid w:val="00543912"/>
    <w:rsid w:val="005449B0"/>
    <w:rsid w:val="00544A16"/>
    <w:rsid w:val="005455F2"/>
    <w:rsid w:val="005459AC"/>
    <w:rsid w:val="00546A60"/>
    <w:rsid w:val="00547028"/>
    <w:rsid w:val="00550B7A"/>
    <w:rsid w:val="00551409"/>
    <w:rsid w:val="00551A57"/>
    <w:rsid w:val="00552C6B"/>
    <w:rsid w:val="00554876"/>
    <w:rsid w:val="00555506"/>
    <w:rsid w:val="00555BAC"/>
    <w:rsid w:val="00555DB5"/>
    <w:rsid w:val="005566A7"/>
    <w:rsid w:val="00556D99"/>
    <w:rsid w:val="005604B8"/>
    <w:rsid w:val="0056050D"/>
    <w:rsid w:val="00560A15"/>
    <w:rsid w:val="00562198"/>
    <w:rsid w:val="00562A00"/>
    <w:rsid w:val="00562F63"/>
    <w:rsid w:val="00563308"/>
    <w:rsid w:val="00563774"/>
    <w:rsid w:val="00563CEA"/>
    <w:rsid w:val="00564435"/>
    <w:rsid w:val="00564DA0"/>
    <w:rsid w:val="0056781C"/>
    <w:rsid w:val="00570FD9"/>
    <w:rsid w:val="00571D50"/>
    <w:rsid w:val="0057284B"/>
    <w:rsid w:val="005728AA"/>
    <w:rsid w:val="005728C3"/>
    <w:rsid w:val="0057377E"/>
    <w:rsid w:val="00574F8D"/>
    <w:rsid w:val="005755D5"/>
    <w:rsid w:val="005775F6"/>
    <w:rsid w:val="00577D72"/>
    <w:rsid w:val="00577F94"/>
    <w:rsid w:val="00582815"/>
    <w:rsid w:val="00584D0D"/>
    <w:rsid w:val="00585AA6"/>
    <w:rsid w:val="00586E52"/>
    <w:rsid w:val="0059139C"/>
    <w:rsid w:val="00591BFC"/>
    <w:rsid w:val="00591F85"/>
    <w:rsid w:val="005938DE"/>
    <w:rsid w:val="0059592B"/>
    <w:rsid w:val="005975D5"/>
    <w:rsid w:val="005A0957"/>
    <w:rsid w:val="005A0E3E"/>
    <w:rsid w:val="005A1511"/>
    <w:rsid w:val="005A1A95"/>
    <w:rsid w:val="005A24FC"/>
    <w:rsid w:val="005A25A3"/>
    <w:rsid w:val="005A2A9C"/>
    <w:rsid w:val="005A3739"/>
    <w:rsid w:val="005A377D"/>
    <w:rsid w:val="005A4783"/>
    <w:rsid w:val="005A51D3"/>
    <w:rsid w:val="005A7359"/>
    <w:rsid w:val="005B406B"/>
    <w:rsid w:val="005B4110"/>
    <w:rsid w:val="005B4F50"/>
    <w:rsid w:val="005B537B"/>
    <w:rsid w:val="005B5705"/>
    <w:rsid w:val="005B5AC0"/>
    <w:rsid w:val="005C18D4"/>
    <w:rsid w:val="005C1A74"/>
    <w:rsid w:val="005C2849"/>
    <w:rsid w:val="005C2FFC"/>
    <w:rsid w:val="005C49EC"/>
    <w:rsid w:val="005C5309"/>
    <w:rsid w:val="005C5539"/>
    <w:rsid w:val="005C6192"/>
    <w:rsid w:val="005C68AC"/>
    <w:rsid w:val="005C6D13"/>
    <w:rsid w:val="005C709B"/>
    <w:rsid w:val="005D16D1"/>
    <w:rsid w:val="005D1832"/>
    <w:rsid w:val="005D19EC"/>
    <w:rsid w:val="005D3528"/>
    <w:rsid w:val="005D3BFC"/>
    <w:rsid w:val="005D4AB0"/>
    <w:rsid w:val="005D5294"/>
    <w:rsid w:val="005E11DA"/>
    <w:rsid w:val="005E1C06"/>
    <w:rsid w:val="005E23A6"/>
    <w:rsid w:val="005E35A7"/>
    <w:rsid w:val="005E4DFC"/>
    <w:rsid w:val="005E5E16"/>
    <w:rsid w:val="005E6A87"/>
    <w:rsid w:val="005F194B"/>
    <w:rsid w:val="005F2170"/>
    <w:rsid w:val="005F2E33"/>
    <w:rsid w:val="005F3BD6"/>
    <w:rsid w:val="005F539F"/>
    <w:rsid w:val="005F6585"/>
    <w:rsid w:val="005F6B63"/>
    <w:rsid w:val="005F6D80"/>
    <w:rsid w:val="005F7E3A"/>
    <w:rsid w:val="00600CF9"/>
    <w:rsid w:val="006030F7"/>
    <w:rsid w:val="00603EEC"/>
    <w:rsid w:val="00606BB6"/>
    <w:rsid w:val="006072A0"/>
    <w:rsid w:val="0061004A"/>
    <w:rsid w:val="00610450"/>
    <w:rsid w:val="00610BC4"/>
    <w:rsid w:val="00610CE3"/>
    <w:rsid w:val="0061105A"/>
    <w:rsid w:val="006116B4"/>
    <w:rsid w:val="00611A99"/>
    <w:rsid w:val="006125D2"/>
    <w:rsid w:val="006135DD"/>
    <w:rsid w:val="00613CC4"/>
    <w:rsid w:val="00613F59"/>
    <w:rsid w:val="00615537"/>
    <w:rsid w:val="00615B83"/>
    <w:rsid w:val="006168D0"/>
    <w:rsid w:val="00620AFD"/>
    <w:rsid w:val="006212B3"/>
    <w:rsid w:val="006220D8"/>
    <w:rsid w:val="006227A4"/>
    <w:rsid w:val="00623FF9"/>
    <w:rsid w:val="00624722"/>
    <w:rsid w:val="00624F9F"/>
    <w:rsid w:val="00626098"/>
    <w:rsid w:val="00626DB0"/>
    <w:rsid w:val="0062723D"/>
    <w:rsid w:val="006272FD"/>
    <w:rsid w:val="006273BC"/>
    <w:rsid w:val="00627B25"/>
    <w:rsid w:val="006302E4"/>
    <w:rsid w:val="00630998"/>
    <w:rsid w:val="00631034"/>
    <w:rsid w:val="006312E9"/>
    <w:rsid w:val="00631F01"/>
    <w:rsid w:val="00632074"/>
    <w:rsid w:val="00632A47"/>
    <w:rsid w:val="00632C42"/>
    <w:rsid w:val="006340F3"/>
    <w:rsid w:val="0063417B"/>
    <w:rsid w:val="00634D53"/>
    <w:rsid w:val="00636CEB"/>
    <w:rsid w:val="00641DA1"/>
    <w:rsid w:val="00642526"/>
    <w:rsid w:val="006427DD"/>
    <w:rsid w:val="00642AF1"/>
    <w:rsid w:val="00643A74"/>
    <w:rsid w:val="00643AD6"/>
    <w:rsid w:val="00643D5B"/>
    <w:rsid w:val="00643EE0"/>
    <w:rsid w:val="0064700F"/>
    <w:rsid w:val="0065123E"/>
    <w:rsid w:val="00651611"/>
    <w:rsid w:val="00653467"/>
    <w:rsid w:val="00653DB8"/>
    <w:rsid w:val="00654528"/>
    <w:rsid w:val="00654965"/>
    <w:rsid w:val="0065664D"/>
    <w:rsid w:val="006601A4"/>
    <w:rsid w:val="00661ADB"/>
    <w:rsid w:val="0066354C"/>
    <w:rsid w:val="0066413D"/>
    <w:rsid w:val="006668B7"/>
    <w:rsid w:val="006708FE"/>
    <w:rsid w:val="00671C6B"/>
    <w:rsid w:val="00671EDB"/>
    <w:rsid w:val="00672604"/>
    <w:rsid w:val="00673138"/>
    <w:rsid w:val="00674B3C"/>
    <w:rsid w:val="00674E7A"/>
    <w:rsid w:val="00675746"/>
    <w:rsid w:val="00676035"/>
    <w:rsid w:val="006764F5"/>
    <w:rsid w:val="00677465"/>
    <w:rsid w:val="0067799C"/>
    <w:rsid w:val="00680F8C"/>
    <w:rsid w:val="0068349B"/>
    <w:rsid w:val="00684D66"/>
    <w:rsid w:val="00685B8F"/>
    <w:rsid w:val="00691010"/>
    <w:rsid w:val="006921DA"/>
    <w:rsid w:val="00692266"/>
    <w:rsid w:val="006931FA"/>
    <w:rsid w:val="006936AC"/>
    <w:rsid w:val="00696142"/>
    <w:rsid w:val="00696B5C"/>
    <w:rsid w:val="00697134"/>
    <w:rsid w:val="006A02E6"/>
    <w:rsid w:val="006A1497"/>
    <w:rsid w:val="006A1B87"/>
    <w:rsid w:val="006A23CE"/>
    <w:rsid w:val="006A3C22"/>
    <w:rsid w:val="006A491E"/>
    <w:rsid w:val="006A565E"/>
    <w:rsid w:val="006B2CE9"/>
    <w:rsid w:val="006B36F9"/>
    <w:rsid w:val="006B3AD9"/>
    <w:rsid w:val="006B4EE2"/>
    <w:rsid w:val="006B670E"/>
    <w:rsid w:val="006C24B8"/>
    <w:rsid w:val="006C367D"/>
    <w:rsid w:val="006C61A2"/>
    <w:rsid w:val="006C6E81"/>
    <w:rsid w:val="006D15CB"/>
    <w:rsid w:val="006D1DC3"/>
    <w:rsid w:val="006D2244"/>
    <w:rsid w:val="006D3862"/>
    <w:rsid w:val="006D57EE"/>
    <w:rsid w:val="006D5EAA"/>
    <w:rsid w:val="006D5F2E"/>
    <w:rsid w:val="006E05CB"/>
    <w:rsid w:val="006E0613"/>
    <w:rsid w:val="006E16AC"/>
    <w:rsid w:val="006E1A72"/>
    <w:rsid w:val="006E2AA6"/>
    <w:rsid w:val="006E4FC6"/>
    <w:rsid w:val="006E5DEB"/>
    <w:rsid w:val="006E65E3"/>
    <w:rsid w:val="006E7256"/>
    <w:rsid w:val="006E7F60"/>
    <w:rsid w:val="006F0372"/>
    <w:rsid w:val="006F09C6"/>
    <w:rsid w:val="006F0A52"/>
    <w:rsid w:val="006F0CD5"/>
    <w:rsid w:val="006F256C"/>
    <w:rsid w:val="006F26AE"/>
    <w:rsid w:val="006F3BBB"/>
    <w:rsid w:val="006F4333"/>
    <w:rsid w:val="006F5870"/>
    <w:rsid w:val="006F6892"/>
    <w:rsid w:val="006F6AF3"/>
    <w:rsid w:val="006F7F87"/>
    <w:rsid w:val="007013AA"/>
    <w:rsid w:val="00701B3E"/>
    <w:rsid w:val="0070214E"/>
    <w:rsid w:val="007028D1"/>
    <w:rsid w:val="00703543"/>
    <w:rsid w:val="00704B31"/>
    <w:rsid w:val="00704FEF"/>
    <w:rsid w:val="00705087"/>
    <w:rsid w:val="007058BC"/>
    <w:rsid w:val="0070654F"/>
    <w:rsid w:val="00707B23"/>
    <w:rsid w:val="00714659"/>
    <w:rsid w:val="00714D58"/>
    <w:rsid w:val="00714DFF"/>
    <w:rsid w:val="0071562C"/>
    <w:rsid w:val="007210D1"/>
    <w:rsid w:val="007245D1"/>
    <w:rsid w:val="007246C8"/>
    <w:rsid w:val="00725B53"/>
    <w:rsid w:val="00725FCA"/>
    <w:rsid w:val="0072646B"/>
    <w:rsid w:val="00726C57"/>
    <w:rsid w:val="00732125"/>
    <w:rsid w:val="00733FC7"/>
    <w:rsid w:val="007346F3"/>
    <w:rsid w:val="007353B3"/>
    <w:rsid w:val="00736093"/>
    <w:rsid w:val="00740B45"/>
    <w:rsid w:val="007428AF"/>
    <w:rsid w:val="00744006"/>
    <w:rsid w:val="007449C6"/>
    <w:rsid w:val="007451EE"/>
    <w:rsid w:val="007459C3"/>
    <w:rsid w:val="00746EB2"/>
    <w:rsid w:val="00750226"/>
    <w:rsid w:val="007509A6"/>
    <w:rsid w:val="0075127B"/>
    <w:rsid w:val="00751E0A"/>
    <w:rsid w:val="00751E51"/>
    <w:rsid w:val="0075694B"/>
    <w:rsid w:val="00756FBB"/>
    <w:rsid w:val="00757330"/>
    <w:rsid w:val="0076058C"/>
    <w:rsid w:val="00760FBF"/>
    <w:rsid w:val="0076183D"/>
    <w:rsid w:val="0076231C"/>
    <w:rsid w:val="00762D46"/>
    <w:rsid w:val="00764D94"/>
    <w:rsid w:val="0076500B"/>
    <w:rsid w:val="00770569"/>
    <w:rsid w:val="00771E2D"/>
    <w:rsid w:val="00780136"/>
    <w:rsid w:val="00780F83"/>
    <w:rsid w:val="0078155D"/>
    <w:rsid w:val="007828D7"/>
    <w:rsid w:val="007848EB"/>
    <w:rsid w:val="00784D28"/>
    <w:rsid w:val="007852AE"/>
    <w:rsid w:val="0078634D"/>
    <w:rsid w:val="00787640"/>
    <w:rsid w:val="007909E1"/>
    <w:rsid w:val="0079433F"/>
    <w:rsid w:val="00794779"/>
    <w:rsid w:val="00794D1A"/>
    <w:rsid w:val="00795464"/>
    <w:rsid w:val="0079559B"/>
    <w:rsid w:val="0079562D"/>
    <w:rsid w:val="00795976"/>
    <w:rsid w:val="00796FCC"/>
    <w:rsid w:val="00797065"/>
    <w:rsid w:val="00797994"/>
    <w:rsid w:val="007A0949"/>
    <w:rsid w:val="007A1D85"/>
    <w:rsid w:val="007A6548"/>
    <w:rsid w:val="007A688E"/>
    <w:rsid w:val="007A6A93"/>
    <w:rsid w:val="007B07EE"/>
    <w:rsid w:val="007B2042"/>
    <w:rsid w:val="007B296F"/>
    <w:rsid w:val="007B2A3C"/>
    <w:rsid w:val="007B2B2A"/>
    <w:rsid w:val="007B2C9F"/>
    <w:rsid w:val="007B3EC5"/>
    <w:rsid w:val="007B4BBB"/>
    <w:rsid w:val="007B5C4F"/>
    <w:rsid w:val="007B662D"/>
    <w:rsid w:val="007B6A56"/>
    <w:rsid w:val="007B78DF"/>
    <w:rsid w:val="007B7A7B"/>
    <w:rsid w:val="007C05C6"/>
    <w:rsid w:val="007C087E"/>
    <w:rsid w:val="007C1CEE"/>
    <w:rsid w:val="007C255B"/>
    <w:rsid w:val="007C2D41"/>
    <w:rsid w:val="007C3B94"/>
    <w:rsid w:val="007C6F71"/>
    <w:rsid w:val="007C6FC3"/>
    <w:rsid w:val="007C6FF1"/>
    <w:rsid w:val="007D03CD"/>
    <w:rsid w:val="007D0820"/>
    <w:rsid w:val="007D0900"/>
    <w:rsid w:val="007D09B2"/>
    <w:rsid w:val="007D105C"/>
    <w:rsid w:val="007D31DA"/>
    <w:rsid w:val="007D3A21"/>
    <w:rsid w:val="007D4197"/>
    <w:rsid w:val="007D56ED"/>
    <w:rsid w:val="007D5AB2"/>
    <w:rsid w:val="007D610A"/>
    <w:rsid w:val="007D632C"/>
    <w:rsid w:val="007E0844"/>
    <w:rsid w:val="007E12A1"/>
    <w:rsid w:val="007E215B"/>
    <w:rsid w:val="007E34C2"/>
    <w:rsid w:val="007E3B91"/>
    <w:rsid w:val="007E431B"/>
    <w:rsid w:val="007E6345"/>
    <w:rsid w:val="007E7104"/>
    <w:rsid w:val="007E74CF"/>
    <w:rsid w:val="007E7541"/>
    <w:rsid w:val="007F175E"/>
    <w:rsid w:val="007F2B2D"/>
    <w:rsid w:val="007F315B"/>
    <w:rsid w:val="007F47E9"/>
    <w:rsid w:val="007F623C"/>
    <w:rsid w:val="007F795E"/>
    <w:rsid w:val="00801D9C"/>
    <w:rsid w:val="00802C0F"/>
    <w:rsid w:val="00803679"/>
    <w:rsid w:val="008039E6"/>
    <w:rsid w:val="00804F6E"/>
    <w:rsid w:val="008062A6"/>
    <w:rsid w:val="008065C1"/>
    <w:rsid w:val="00813ED7"/>
    <w:rsid w:val="0081450D"/>
    <w:rsid w:val="0081466E"/>
    <w:rsid w:val="00814707"/>
    <w:rsid w:val="0081565D"/>
    <w:rsid w:val="00820122"/>
    <w:rsid w:val="00820937"/>
    <w:rsid w:val="00820BD9"/>
    <w:rsid w:val="00822F3C"/>
    <w:rsid w:val="008246F8"/>
    <w:rsid w:val="00824A8A"/>
    <w:rsid w:val="00825007"/>
    <w:rsid w:val="008259D2"/>
    <w:rsid w:val="008267C4"/>
    <w:rsid w:val="00827233"/>
    <w:rsid w:val="00827F48"/>
    <w:rsid w:val="008304B1"/>
    <w:rsid w:val="00830AE2"/>
    <w:rsid w:val="008327DD"/>
    <w:rsid w:val="00833E47"/>
    <w:rsid w:val="008341E9"/>
    <w:rsid w:val="008342C8"/>
    <w:rsid w:val="00835C74"/>
    <w:rsid w:val="00836243"/>
    <w:rsid w:val="00840927"/>
    <w:rsid w:val="00841754"/>
    <w:rsid w:val="008420E8"/>
    <w:rsid w:val="008424E2"/>
    <w:rsid w:val="00843F97"/>
    <w:rsid w:val="008446A8"/>
    <w:rsid w:val="00845EA9"/>
    <w:rsid w:val="00846122"/>
    <w:rsid w:val="00846AE8"/>
    <w:rsid w:val="00846C26"/>
    <w:rsid w:val="00846E7C"/>
    <w:rsid w:val="00847AA7"/>
    <w:rsid w:val="00850802"/>
    <w:rsid w:val="008513F0"/>
    <w:rsid w:val="00851476"/>
    <w:rsid w:val="00851838"/>
    <w:rsid w:val="00852506"/>
    <w:rsid w:val="00852F43"/>
    <w:rsid w:val="00857622"/>
    <w:rsid w:val="00860967"/>
    <w:rsid w:val="008609DD"/>
    <w:rsid w:val="008613DD"/>
    <w:rsid w:val="00861D10"/>
    <w:rsid w:val="00862B8A"/>
    <w:rsid w:val="0086304B"/>
    <w:rsid w:val="00863117"/>
    <w:rsid w:val="00864DE3"/>
    <w:rsid w:val="00865497"/>
    <w:rsid w:val="00865818"/>
    <w:rsid w:val="00865FA1"/>
    <w:rsid w:val="00866455"/>
    <w:rsid w:val="008710C7"/>
    <w:rsid w:val="0087291E"/>
    <w:rsid w:val="008737AE"/>
    <w:rsid w:val="0087427B"/>
    <w:rsid w:val="008742EE"/>
    <w:rsid w:val="008746C1"/>
    <w:rsid w:val="00875944"/>
    <w:rsid w:val="00876662"/>
    <w:rsid w:val="00877592"/>
    <w:rsid w:val="008804B0"/>
    <w:rsid w:val="00881425"/>
    <w:rsid w:val="00881564"/>
    <w:rsid w:val="00883CFB"/>
    <w:rsid w:val="0088423C"/>
    <w:rsid w:val="008851F7"/>
    <w:rsid w:val="008854CF"/>
    <w:rsid w:val="0088551A"/>
    <w:rsid w:val="00885E14"/>
    <w:rsid w:val="00886333"/>
    <w:rsid w:val="00886395"/>
    <w:rsid w:val="008864F2"/>
    <w:rsid w:val="00886B8B"/>
    <w:rsid w:val="00890163"/>
    <w:rsid w:val="00890901"/>
    <w:rsid w:val="00891819"/>
    <w:rsid w:val="00892C00"/>
    <w:rsid w:val="00892CBF"/>
    <w:rsid w:val="00893B63"/>
    <w:rsid w:val="00894364"/>
    <w:rsid w:val="008972D9"/>
    <w:rsid w:val="00897E01"/>
    <w:rsid w:val="008A094F"/>
    <w:rsid w:val="008A0A9E"/>
    <w:rsid w:val="008A1986"/>
    <w:rsid w:val="008A2504"/>
    <w:rsid w:val="008A2856"/>
    <w:rsid w:val="008A2C5F"/>
    <w:rsid w:val="008A4515"/>
    <w:rsid w:val="008A513C"/>
    <w:rsid w:val="008A5376"/>
    <w:rsid w:val="008A6792"/>
    <w:rsid w:val="008A791D"/>
    <w:rsid w:val="008B0AB2"/>
    <w:rsid w:val="008B12D2"/>
    <w:rsid w:val="008B2945"/>
    <w:rsid w:val="008B36E0"/>
    <w:rsid w:val="008B50D4"/>
    <w:rsid w:val="008B522F"/>
    <w:rsid w:val="008B60FB"/>
    <w:rsid w:val="008B6200"/>
    <w:rsid w:val="008C11DC"/>
    <w:rsid w:val="008C17E3"/>
    <w:rsid w:val="008C4739"/>
    <w:rsid w:val="008C513D"/>
    <w:rsid w:val="008C6B70"/>
    <w:rsid w:val="008C796F"/>
    <w:rsid w:val="008D03E4"/>
    <w:rsid w:val="008D125E"/>
    <w:rsid w:val="008D203E"/>
    <w:rsid w:val="008D3DC9"/>
    <w:rsid w:val="008D3E72"/>
    <w:rsid w:val="008D568F"/>
    <w:rsid w:val="008D610D"/>
    <w:rsid w:val="008D64D4"/>
    <w:rsid w:val="008D6F4A"/>
    <w:rsid w:val="008E1163"/>
    <w:rsid w:val="008E14B6"/>
    <w:rsid w:val="008E2773"/>
    <w:rsid w:val="008E2AA9"/>
    <w:rsid w:val="008E2B7A"/>
    <w:rsid w:val="008E3C34"/>
    <w:rsid w:val="008E4ED7"/>
    <w:rsid w:val="008E6A16"/>
    <w:rsid w:val="008E762E"/>
    <w:rsid w:val="008E7AA1"/>
    <w:rsid w:val="008F0C1B"/>
    <w:rsid w:val="008F1B13"/>
    <w:rsid w:val="008F1B22"/>
    <w:rsid w:val="008F3BFE"/>
    <w:rsid w:val="008F40AF"/>
    <w:rsid w:val="008F4601"/>
    <w:rsid w:val="008F5265"/>
    <w:rsid w:val="008F5CD3"/>
    <w:rsid w:val="008F6D10"/>
    <w:rsid w:val="00900235"/>
    <w:rsid w:val="00900FCA"/>
    <w:rsid w:val="00901A2D"/>
    <w:rsid w:val="009029A1"/>
    <w:rsid w:val="00904855"/>
    <w:rsid w:val="00904B5E"/>
    <w:rsid w:val="00904CBA"/>
    <w:rsid w:val="00905521"/>
    <w:rsid w:val="00906FD6"/>
    <w:rsid w:val="009075E9"/>
    <w:rsid w:val="009105AD"/>
    <w:rsid w:val="009156D2"/>
    <w:rsid w:val="009167DF"/>
    <w:rsid w:val="00917AB2"/>
    <w:rsid w:val="00917ACD"/>
    <w:rsid w:val="00920B19"/>
    <w:rsid w:val="00921C34"/>
    <w:rsid w:val="0092372C"/>
    <w:rsid w:val="00923EC7"/>
    <w:rsid w:val="0092531B"/>
    <w:rsid w:val="00925BA2"/>
    <w:rsid w:val="00925BBA"/>
    <w:rsid w:val="00927C4C"/>
    <w:rsid w:val="00931872"/>
    <w:rsid w:val="009319E9"/>
    <w:rsid w:val="009329F4"/>
    <w:rsid w:val="00933482"/>
    <w:rsid w:val="00934292"/>
    <w:rsid w:val="009344E6"/>
    <w:rsid w:val="009377DC"/>
    <w:rsid w:val="009379B3"/>
    <w:rsid w:val="00940452"/>
    <w:rsid w:val="00941686"/>
    <w:rsid w:val="00942B8C"/>
    <w:rsid w:val="00942F96"/>
    <w:rsid w:val="0094349E"/>
    <w:rsid w:val="00944028"/>
    <w:rsid w:val="00944DCF"/>
    <w:rsid w:val="0094623C"/>
    <w:rsid w:val="00947472"/>
    <w:rsid w:val="00951399"/>
    <w:rsid w:val="00951BA8"/>
    <w:rsid w:val="00952796"/>
    <w:rsid w:val="00952CB5"/>
    <w:rsid w:val="00953943"/>
    <w:rsid w:val="00953F51"/>
    <w:rsid w:val="00954B05"/>
    <w:rsid w:val="0095506B"/>
    <w:rsid w:val="00955301"/>
    <w:rsid w:val="00957212"/>
    <w:rsid w:val="009574B6"/>
    <w:rsid w:val="00957F8E"/>
    <w:rsid w:val="00960CE7"/>
    <w:rsid w:val="0096326A"/>
    <w:rsid w:val="00965C07"/>
    <w:rsid w:val="00966167"/>
    <w:rsid w:val="00966429"/>
    <w:rsid w:val="00966C46"/>
    <w:rsid w:val="00966E82"/>
    <w:rsid w:val="00966EB3"/>
    <w:rsid w:val="00967105"/>
    <w:rsid w:val="00967CB7"/>
    <w:rsid w:val="00971779"/>
    <w:rsid w:val="00971BE1"/>
    <w:rsid w:val="00971D96"/>
    <w:rsid w:val="00971E7E"/>
    <w:rsid w:val="00973267"/>
    <w:rsid w:val="009733AD"/>
    <w:rsid w:val="00974AE5"/>
    <w:rsid w:val="00975048"/>
    <w:rsid w:val="009754D5"/>
    <w:rsid w:val="00980D70"/>
    <w:rsid w:val="0098104A"/>
    <w:rsid w:val="00983033"/>
    <w:rsid w:val="009833B6"/>
    <w:rsid w:val="009856C5"/>
    <w:rsid w:val="0098670D"/>
    <w:rsid w:val="00987967"/>
    <w:rsid w:val="00992065"/>
    <w:rsid w:val="00994922"/>
    <w:rsid w:val="009956C6"/>
    <w:rsid w:val="00995773"/>
    <w:rsid w:val="009974DA"/>
    <w:rsid w:val="00997528"/>
    <w:rsid w:val="009A08B5"/>
    <w:rsid w:val="009A1B89"/>
    <w:rsid w:val="009A529C"/>
    <w:rsid w:val="009A5CAC"/>
    <w:rsid w:val="009A60F9"/>
    <w:rsid w:val="009A69C8"/>
    <w:rsid w:val="009A6A7A"/>
    <w:rsid w:val="009A7302"/>
    <w:rsid w:val="009A778E"/>
    <w:rsid w:val="009B06F2"/>
    <w:rsid w:val="009B0BCB"/>
    <w:rsid w:val="009B1A95"/>
    <w:rsid w:val="009B1CCC"/>
    <w:rsid w:val="009B4A7B"/>
    <w:rsid w:val="009B5A26"/>
    <w:rsid w:val="009B5DE7"/>
    <w:rsid w:val="009B6996"/>
    <w:rsid w:val="009B6C06"/>
    <w:rsid w:val="009C09BD"/>
    <w:rsid w:val="009C1FC5"/>
    <w:rsid w:val="009C2EB5"/>
    <w:rsid w:val="009C3BD9"/>
    <w:rsid w:val="009C43E8"/>
    <w:rsid w:val="009C664A"/>
    <w:rsid w:val="009C7A55"/>
    <w:rsid w:val="009C7B0A"/>
    <w:rsid w:val="009C7C81"/>
    <w:rsid w:val="009D0ABF"/>
    <w:rsid w:val="009D2147"/>
    <w:rsid w:val="009D3D47"/>
    <w:rsid w:val="009D5E8C"/>
    <w:rsid w:val="009D6243"/>
    <w:rsid w:val="009D6302"/>
    <w:rsid w:val="009D6FB1"/>
    <w:rsid w:val="009D70D3"/>
    <w:rsid w:val="009D772C"/>
    <w:rsid w:val="009D7BB0"/>
    <w:rsid w:val="009E26A4"/>
    <w:rsid w:val="009E2ADC"/>
    <w:rsid w:val="009E3D41"/>
    <w:rsid w:val="009E41F5"/>
    <w:rsid w:val="009E4BDE"/>
    <w:rsid w:val="009E719E"/>
    <w:rsid w:val="009F01CE"/>
    <w:rsid w:val="009F15A8"/>
    <w:rsid w:val="009F1D66"/>
    <w:rsid w:val="009F2829"/>
    <w:rsid w:val="009F4C2D"/>
    <w:rsid w:val="009F5BEF"/>
    <w:rsid w:val="009F5FB3"/>
    <w:rsid w:val="009F6016"/>
    <w:rsid w:val="009F6172"/>
    <w:rsid w:val="009F62CB"/>
    <w:rsid w:val="00A0026D"/>
    <w:rsid w:val="00A00660"/>
    <w:rsid w:val="00A016FD"/>
    <w:rsid w:val="00A026AC"/>
    <w:rsid w:val="00A02D11"/>
    <w:rsid w:val="00A04491"/>
    <w:rsid w:val="00A05436"/>
    <w:rsid w:val="00A05FD7"/>
    <w:rsid w:val="00A07EA8"/>
    <w:rsid w:val="00A07EFF"/>
    <w:rsid w:val="00A10AFC"/>
    <w:rsid w:val="00A10DDB"/>
    <w:rsid w:val="00A12F1D"/>
    <w:rsid w:val="00A13598"/>
    <w:rsid w:val="00A13D9C"/>
    <w:rsid w:val="00A155F9"/>
    <w:rsid w:val="00A16A57"/>
    <w:rsid w:val="00A174DC"/>
    <w:rsid w:val="00A20045"/>
    <w:rsid w:val="00A20130"/>
    <w:rsid w:val="00A20FCD"/>
    <w:rsid w:val="00A212A8"/>
    <w:rsid w:val="00A21A25"/>
    <w:rsid w:val="00A21BEB"/>
    <w:rsid w:val="00A23876"/>
    <w:rsid w:val="00A23ABB"/>
    <w:rsid w:val="00A24041"/>
    <w:rsid w:val="00A24191"/>
    <w:rsid w:val="00A2456B"/>
    <w:rsid w:val="00A257A2"/>
    <w:rsid w:val="00A25D88"/>
    <w:rsid w:val="00A3140C"/>
    <w:rsid w:val="00A31818"/>
    <w:rsid w:val="00A3264D"/>
    <w:rsid w:val="00A32F3D"/>
    <w:rsid w:val="00A3313D"/>
    <w:rsid w:val="00A33533"/>
    <w:rsid w:val="00A34343"/>
    <w:rsid w:val="00A378E4"/>
    <w:rsid w:val="00A4018B"/>
    <w:rsid w:val="00A406CF"/>
    <w:rsid w:val="00A40A51"/>
    <w:rsid w:val="00A40B66"/>
    <w:rsid w:val="00A43F42"/>
    <w:rsid w:val="00A45B51"/>
    <w:rsid w:val="00A47428"/>
    <w:rsid w:val="00A478F9"/>
    <w:rsid w:val="00A50CA2"/>
    <w:rsid w:val="00A50DB0"/>
    <w:rsid w:val="00A52852"/>
    <w:rsid w:val="00A53ED2"/>
    <w:rsid w:val="00A54C6C"/>
    <w:rsid w:val="00A5530D"/>
    <w:rsid w:val="00A56312"/>
    <w:rsid w:val="00A57233"/>
    <w:rsid w:val="00A603A2"/>
    <w:rsid w:val="00A6167F"/>
    <w:rsid w:val="00A652A8"/>
    <w:rsid w:val="00A65AB3"/>
    <w:rsid w:val="00A66BE4"/>
    <w:rsid w:val="00A70ED9"/>
    <w:rsid w:val="00A72B21"/>
    <w:rsid w:val="00A73B18"/>
    <w:rsid w:val="00A74B4F"/>
    <w:rsid w:val="00A75C70"/>
    <w:rsid w:val="00A8261B"/>
    <w:rsid w:val="00A85B73"/>
    <w:rsid w:val="00A87945"/>
    <w:rsid w:val="00A90B70"/>
    <w:rsid w:val="00A910A9"/>
    <w:rsid w:val="00A91AC8"/>
    <w:rsid w:val="00A920B5"/>
    <w:rsid w:val="00A940A1"/>
    <w:rsid w:val="00A94216"/>
    <w:rsid w:val="00A95449"/>
    <w:rsid w:val="00A965B4"/>
    <w:rsid w:val="00A9667A"/>
    <w:rsid w:val="00A97E7C"/>
    <w:rsid w:val="00A97F8B"/>
    <w:rsid w:val="00AA002C"/>
    <w:rsid w:val="00AA1C8F"/>
    <w:rsid w:val="00AA26BB"/>
    <w:rsid w:val="00AA2706"/>
    <w:rsid w:val="00AA5DF4"/>
    <w:rsid w:val="00AA6D41"/>
    <w:rsid w:val="00AA70FE"/>
    <w:rsid w:val="00AA77D6"/>
    <w:rsid w:val="00AB019C"/>
    <w:rsid w:val="00AB09D5"/>
    <w:rsid w:val="00AB214D"/>
    <w:rsid w:val="00AB2946"/>
    <w:rsid w:val="00AB45CE"/>
    <w:rsid w:val="00AB6542"/>
    <w:rsid w:val="00AC2FE4"/>
    <w:rsid w:val="00AC3655"/>
    <w:rsid w:val="00AC5214"/>
    <w:rsid w:val="00AC5256"/>
    <w:rsid w:val="00AC5647"/>
    <w:rsid w:val="00AC6161"/>
    <w:rsid w:val="00AD0271"/>
    <w:rsid w:val="00AD1817"/>
    <w:rsid w:val="00AD2FB3"/>
    <w:rsid w:val="00AD44C8"/>
    <w:rsid w:val="00AD4D75"/>
    <w:rsid w:val="00AE0492"/>
    <w:rsid w:val="00AE0DA7"/>
    <w:rsid w:val="00AE10E6"/>
    <w:rsid w:val="00AE1DB4"/>
    <w:rsid w:val="00AE23A9"/>
    <w:rsid w:val="00AE2536"/>
    <w:rsid w:val="00AE4A09"/>
    <w:rsid w:val="00AE52DE"/>
    <w:rsid w:val="00AE5CFA"/>
    <w:rsid w:val="00AE67E2"/>
    <w:rsid w:val="00AE6F1E"/>
    <w:rsid w:val="00AF0D44"/>
    <w:rsid w:val="00AF22D2"/>
    <w:rsid w:val="00AF2AC5"/>
    <w:rsid w:val="00AF2E14"/>
    <w:rsid w:val="00AF35CA"/>
    <w:rsid w:val="00AF3C5C"/>
    <w:rsid w:val="00AF5DBE"/>
    <w:rsid w:val="00AF64FF"/>
    <w:rsid w:val="00AF6FBC"/>
    <w:rsid w:val="00AF7BDF"/>
    <w:rsid w:val="00B00A8B"/>
    <w:rsid w:val="00B00CCC"/>
    <w:rsid w:val="00B02035"/>
    <w:rsid w:val="00B02155"/>
    <w:rsid w:val="00B023D6"/>
    <w:rsid w:val="00B02C14"/>
    <w:rsid w:val="00B03641"/>
    <w:rsid w:val="00B03F01"/>
    <w:rsid w:val="00B04D04"/>
    <w:rsid w:val="00B04FFE"/>
    <w:rsid w:val="00B05F92"/>
    <w:rsid w:val="00B06518"/>
    <w:rsid w:val="00B072DD"/>
    <w:rsid w:val="00B0780B"/>
    <w:rsid w:val="00B105E4"/>
    <w:rsid w:val="00B110DF"/>
    <w:rsid w:val="00B11149"/>
    <w:rsid w:val="00B111C9"/>
    <w:rsid w:val="00B1235C"/>
    <w:rsid w:val="00B14FBB"/>
    <w:rsid w:val="00B153FB"/>
    <w:rsid w:val="00B163A3"/>
    <w:rsid w:val="00B16D5E"/>
    <w:rsid w:val="00B171D1"/>
    <w:rsid w:val="00B17523"/>
    <w:rsid w:val="00B200AE"/>
    <w:rsid w:val="00B206C7"/>
    <w:rsid w:val="00B206F1"/>
    <w:rsid w:val="00B208EA"/>
    <w:rsid w:val="00B20E5D"/>
    <w:rsid w:val="00B22E9B"/>
    <w:rsid w:val="00B23E01"/>
    <w:rsid w:val="00B24564"/>
    <w:rsid w:val="00B2479F"/>
    <w:rsid w:val="00B25C75"/>
    <w:rsid w:val="00B27A4B"/>
    <w:rsid w:val="00B27C5B"/>
    <w:rsid w:val="00B307BA"/>
    <w:rsid w:val="00B31D04"/>
    <w:rsid w:val="00B329A3"/>
    <w:rsid w:val="00B330A5"/>
    <w:rsid w:val="00B333CF"/>
    <w:rsid w:val="00B34C83"/>
    <w:rsid w:val="00B35350"/>
    <w:rsid w:val="00B40A81"/>
    <w:rsid w:val="00B40D14"/>
    <w:rsid w:val="00B42CE9"/>
    <w:rsid w:val="00B43D59"/>
    <w:rsid w:val="00B44368"/>
    <w:rsid w:val="00B454D1"/>
    <w:rsid w:val="00B46B50"/>
    <w:rsid w:val="00B50943"/>
    <w:rsid w:val="00B51223"/>
    <w:rsid w:val="00B51C24"/>
    <w:rsid w:val="00B5434A"/>
    <w:rsid w:val="00B5520E"/>
    <w:rsid w:val="00B57A35"/>
    <w:rsid w:val="00B60511"/>
    <w:rsid w:val="00B60C62"/>
    <w:rsid w:val="00B613CC"/>
    <w:rsid w:val="00B62514"/>
    <w:rsid w:val="00B64B44"/>
    <w:rsid w:val="00B64BB8"/>
    <w:rsid w:val="00B6656F"/>
    <w:rsid w:val="00B668A6"/>
    <w:rsid w:val="00B6699E"/>
    <w:rsid w:val="00B673EA"/>
    <w:rsid w:val="00B67E04"/>
    <w:rsid w:val="00B67F42"/>
    <w:rsid w:val="00B71BA4"/>
    <w:rsid w:val="00B721F5"/>
    <w:rsid w:val="00B72A10"/>
    <w:rsid w:val="00B73978"/>
    <w:rsid w:val="00B74F56"/>
    <w:rsid w:val="00B75B68"/>
    <w:rsid w:val="00B76CD3"/>
    <w:rsid w:val="00B77B9F"/>
    <w:rsid w:val="00B80657"/>
    <w:rsid w:val="00B81711"/>
    <w:rsid w:val="00B81F81"/>
    <w:rsid w:val="00B82149"/>
    <w:rsid w:val="00B83447"/>
    <w:rsid w:val="00B834DC"/>
    <w:rsid w:val="00B84459"/>
    <w:rsid w:val="00B84973"/>
    <w:rsid w:val="00B85518"/>
    <w:rsid w:val="00B902CD"/>
    <w:rsid w:val="00B90FD5"/>
    <w:rsid w:val="00B91006"/>
    <w:rsid w:val="00B92C60"/>
    <w:rsid w:val="00B9445B"/>
    <w:rsid w:val="00B94B26"/>
    <w:rsid w:val="00B959E7"/>
    <w:rsid w:val="00B97F67"/>
    <w:rsid w:val="00BA1BE0"/>
    <w:rsid w:val="00BA3108"/>
    <w:rsid w:val="00BA49FE"/>
    <w:rsid w:val="00BA62E5"/>
    <w:rsid w:val="00BA74B0"/>
    <w:rsid w:val="00BA7CD7"/>
    <w:rsid w:val="00BB1B34"/>
    <w:rsid w:val="00BB1E85"/>
    <w:rsid w:val="00BB20FD"/>
    <w:rsid w:val="00BB3C32"/>
    <w:rsid w:val="00BB724D"/>
    <w:rsid w:val="00BC1387"/>
    <w:rsid w:val="00BC2B6B"/>
    <w:rsid w:val="00BC2C02"/>
    <w:rsid w:val="00BC3F14"/>
    <w:rsid w:val="00BC50A6"/>
    <w:rsid w:val="00BC792B"/>
    <w:rsid w:val="00BD07E7"/>
    <w:rsid w:val="00BD1961"/>
    <w:rsid w:val="00BD327A"/>
    <w:rsid w:val="00BD4ABE"/>
    <w:rsid w:val="00BD4BFE"/>
    <w:rsid w:val="00BD79C2"/>
    <w:rsid w:val="00BE0E4D"/>
    <w:rsid w:val="00BE1B43"/>
    <w:rsid w:val="00BE1C69"/>
    <w:rsid w:val="00BE3A69"/>
    <w:rsid w:val="00BE53B0"/>
    <w:rsid w:val="00BE5A06"/>
    <w:rsid w:val="00BE61F2"/>
    <w:rsid w:val="00BE64BB"/>
    <w:rsid w:val="00BE7456"/>
    <w:rsid w:val="00BF2083"/>
    <w:rsid w:val="00BF2E3A"/>
    <w:rsid w:val="00BF38AB"/>
    <w:rsid w:val="00BF5A79"/>
    <w:rsid w:val="00BF636D"/>
    <w:rsid w:val="00BF7D47"/>
    <w:rsid w:val="00C00D8D"/>
    <w:rsid w:val="00C0196C"/>
    <w:rsid w:val="00C01BBA"/>
    <w:rsid w:val="00C0482B"/>
    <w:rsid w:val="00C04FD8"/>
    <w:rsid w:val="00C05F80"/>
    <w:rsid w:val="00C068BE"/>
    <w:rsid w:val="00C06BEE"/>
    <w:rsid w:val="00C07022"/>
    <w:rsid w:val="00C07FF9"/>
    <w:rsid w:val="00C10E02"/>
    <w:rsid w:val="00C11415"/>
    <w:rsid w:val="00C13232"/>
    <w:rsid w:val="00C20B5C"/>
    <w:rsid w:val="00C21E28"/>
    <w:rsid w:val="00C24A73"/>
    <w:rsid w:val="00C254F9"/>
    <w:rsid w:val="00C261C8"/>
    <w:rsid w:val="00C26D41"/>
    <w:rsid w:val="00C27E05"/>
    <w:rsid w:val="00C30A1A"/>
    <w:rsid w:val="00C30B30"/>
    <w:rsid w:val="00C32B7D"/>
    <w:rsid w:val="00C33F58"/>
    <w:rsid w:val="00C3429F"/>
    <w:rsid w:val="00C35ED5"/>
    <w:rsid w:val="00C36CC4"/>
    <w:rsid w:val="00C3763A"/>
    <w:rsid w:val="00C401DF"/>
    <w:rsid w:val="00C40F4D"/>
    <w:rsid w:val="00C458D5"/>
    <w:rsid w:val="00C46105"/>
    <w:rsid w:val="00C47B79"/>
    <w:rsid w:val="00C50D97"/>
    <w:rsid w:val="00C51D07"/>
    <w:rsid w:val="00C52480"/>
    <w:rsid w:val="00C546B5"/>
    <w:rsid w:val="00C54DCE"/>
    <w:rsid w:val="00C56F81"/>
    <w:rsid w:val="00C607E1"/>
    <w:rsid w:val="00C64215"/>
    <w:rsid w:val="00C6544D"/>
    <w:rsid w:val="00C65FDE"/>
    <w:rsid w:val="00C664F2"/>
    <w:rsid w:val="00C67ADE"/>
    <w:rsid w:val="00C7023C"/>
    <w:rsid w:val="00C72693"/>
    <w:rsid w:val="00C72CA7"/>
    <w:rsid w:val="00C73527"/>
    <w:rsid w:val="00C73F6F"/>
    <w:rsid w:val="00C74811"/>
    <w:rsid w:val="00C76F05"/>
    <w:rsid w:val="00C77DE6"/>
    <w:rsid w:val="00C82FE1"/>
    <w:rsid w:val="00C8366F"/>
    <w:rsid w:val="00C8418E"/>
    <w:rsid w:val="00C84404"/>
    <w:rsid w:val="00C861C6"/>
    <w:rsid w:val="00C87D0F"/>
    <w:rsid w:val="00C92534"/>
    <w:rsid w:val="00C92774"/>
    <w:rsid w:val="00C92A1D"/>
    <w:rsid w:val="00C9471B"/>
    <w:rsid w:val="00C949DB"/>
    <w:rsid w:val="00C96AC5"/>
    <w:rsid w:val="00CA014D"/>
    <w:rsid w:val="00CA1F4E"/>
    <w:rsid w:val="00CA3313"/>
    <w:rsid w:val="00CA490F"/>
    <w:rsid w:val="00CA6377"/>
    <w:rsid w:val="00CB1354"/>
    <w:rsid w:val="00CB292D"/>
    <w:rsid w:val="00CB5027"/>
    <w:rsid w:val="00CB5646"/>
    <w:rsid w:val="00CB58C4"/>
    <w:rsid w:val="00CC1A30"/>
    <w:rsid w:val="00CC1A42"/>
    <w:rsid w:val="00CC20C6"/>
    <w:rsid w:val="00CC2E42"/>
    <w:rsid w:val="00CC4096"/>
    <w:rsid w:val="00CC4C46"/>
    <w:rsid w:val="00CC6A65"/>
    <w:rsid w:val="00CC6C72"/>
    <w:rsid w:val="00CC7820"/>
    <w:rsid w:val="00CC7942"/>
    <w:rsid w:val="00CD02E7"/>
    <w:rsid w:val="00CD0827"/>
    <w:rsid w:val="00CD0FB8"/>
    <w:rsid w:val="00CD15BE"/>
    <w:rsid w:val="00CD18ED"/>
    <w:rsid w:val="00CD238F"/>
    <w:rsid w:val="00CD2689"/>
    <w:rsid w:val="00CD331F"/>
    <w:rsid w:val="00CD5D27"/>
    <w:rsid w:val="00CD6548"/>
    <w:rsid w:val="00CE15F9"/>
    <w:rsid w:val="00CE1828"/>
    <w:rsid w:val="00CE29DB"/>
    <w:rsid w:val="00CE2B93"/>
    <w:rsid w:val="00CE3F82"/>
    <w:rsid w:val="00CE5CFF"/>
    <w:rsid w:val="00CF054B"/>
    <w:rsid w:val="00CF093F"/>
    <w:rsid w:val="00CF0F2B"/>
    <w:rsid w:val="00CF1CFB"/>
    <w:rsid w:val="00CF1F3A"/>
    <w:rsid w:val="00CF3734"/>
    <w:rsid w:val="00CF4A90"/>
    <w:rsid w:val="00CF56B5"/>
    <w:rsid w:val="00CF6077"/>
    <w:rsid w:val="00CF60BE"/>
    <w:rsid w:val="00CF60BF"/>
    <w:rsid w:val="00CF6807"/>
    <w:rsid w:val="00CF7848"/>
    <w:rsid w:val="00D00694"/>
    <w:rsid w:val="00D01F9B"/>
    <w:rsid w:val="00D028B4"/>
    <w:rsid w:val="00D02992"/>
    <w:rsid w:val="00D02BBC"/>
    <w:rsid w:val="00D0324F"/>
    <w:rsid w:val="00D04B2C"/>
    <w:rsid w:val="00D05031"/>
    <w:rsid w:val="00D06E64"/>
    <w:rsid w:val="00D113FD"/>
    <w:rsid w:val="00D12755"/>
    <w:rsid w:val="00D1348E"/>
    <w:rsid w:val="00D13CBC"/>
    <w:rsid w:val="00D13DBA"/>
    <w:rsid w:val="00D140CE"/>
    <w:rsid w:val="00D15187"/>
    <w:rsid w:val="00D16654"/>
    <w:rsid w:val="00D16CA4"/>
    <w:rsid w:val="00D176F7"/>
    <w:rsid w:val="00D17FA9"/>
    <w:rsid w:val="00D208F4"/>
    <w:rsid w:val="00D21B16"/>
    <w:rsid w:val="00D24C72"/>
    <w:rsid w:val="00D25707"/>
    <w:rsid w:val="00D25E35"/>
    <w:rsid w:val="00D26213"/>
    <w:rsid w:val="00D26905"/>
    <w:rsid w:val="00D303DC"/>
    <w:rsid w:val="00D3052C"/>
    <w:rsid w:val="00D3110D"/>
    <w:rsid w:val="00D31FB9"/>
    <w:rsid w:val="00D32697"/>
    <w:rsid w:val="00D32754"/>
    <w:rsid w:val="00D32A61"/>
    <w:rsid w:val="00D332C6"/>
    <w:rsid w:val="00D3341F"/>
    <w:rsid w:val="00D33F6A"/>
    <w:rsid w:val="00D3512A"/>
    <w:rsid w:val="00D35D80"/>
    <w:rsid w:val="00D36C7E"/>
    <w:rsid w:val="00D379A0"/>
    <w:rsid w:val="00D41AF8"/>
    <w:rsid w:val="00D42ED6"/>
    <w:rsid w:val="00D42F59"/>
    <w:rsid w:val="00D444D9"/>
    <w:rsid w:val="00D44B8D"/>
    <w:rsid w:val="00D45BC7"/>
    <w:rsid w:val="00D47C7F"/>
    <w:rsid w:val="00D50E9B"/>
    <w:rsid w:val="00D536EA"/>
    <w:rsid w:val="00D54F64"/>
    <w:rsid w:val="00D5510C"/>
    <w:rsid w:val="00D5611C"/>
    <w:rsid w:val="00D562A9"/>
    <w:rsid w:val="00D60E93"/>
    <w:rsid w:val="00D62B0B"/>
    <w:rsid w:val="00D62CD0"/>
    <w:rsid w:val="00D62F9B"/>
    <w:rsid w:val="00D638F1"/>
    <w:rsid w:val="00D65068"/>
    <w:rsid w:val="00D67A89"/>
    <w:rsid w:val="00D70141"/>
    <w:rsid w:val="00D701B9"/>
    <w:rsid w:val="00D70734"/>
    <w:rsid w:val="00D71757"/>
    <w:rsid w:val="00D7195B"/>
    <w:rsid w:val="00D74260"/>
    <w:rsid w:val="00D7436A"/>
    <w:rsid w:val="00D76DA1"/>
    <w:rsid w:val="00D773DE"/>
    <w:rsid w:val="00D77B1A"/>
    <w:rsid w:val="00D80CD7"/>
    <w:rsid w:val="00D8177F"/>
    <w:rsid w:val="00D823B3"/>
    <w:rsid w:val="00D82D65"/>
    <w:rsid w:val="00D84C70"/>
    <w:rsid w:val="00D85130"/>
    <w:rsid w:val="00D85D62"/>
    <w:rsid w:val="00D86286"/>
    <w:rsid w:val="00D86A52"/>
    <w:rsid w:val="00D86E7F"/>
    <w:rsid w:val="00D87D78"/>
    <w:rsid w:val="00D90472"/>
    <w:rsid w:val="00D91BCC"/>
    <w:rsid w:val="00D933C5"/>
    <w:rsid w:val="00D9389E"/>
    <w:rsid w:val="00D93DC5"/>
    <w:rsid w:val="00D94797"/>
    <w:rsid w:val="00D96142"/>
    <w:rsid w:val="00D96D0E"/>
    <w:rsid w:val="00D97598"/>
    <w:rsid w:val="00D97A0D"/>
    <w:rsid w:val="00DA0F52"/>
    <w:rsid w:val="00DA10F8"/>
    <w:rsid w:val="00DA1598"/>
    <w:rsid w:val="00DA164E"/>
    <w:rsid w:val="00DA22C0"/>
    <w:rsid w:val="00DA2BF7"/>
    <w:rsid w:val="00DA4028"/>
    <w:rsid w:val="00DA5D7F"/>
    <w:rsid w:val="00DA69A8"/>
    <w:rsid w:val="00DA6A0B"/>
    <w:rsid w:val="00DA6A42"/>
    <w:rsid w:val="00DA6F3A"/>
    <w:rsid w:val="00DA7F0B"/>
    <w:rsid w:val="00DB0068"/>
    <w:rsid w:val="00DB0340"/>
    <w:rsid w:val="00DB1A09"/>
    <w:rsid w:val="00DB1B6F"/>
    <w:rsid w:val="00DB1E76"/>
    <w:rsid w:val="00DB243A"/>
    <w:rsid w:val="00DB24CB"/>
    <w:rsid w:val="00DB320E"/>
    <w:rsid w:val="00DB41FD"/>
    <w:rsid w:val="00DB463F"/>
    <w:rsid w:val="00DB4F13"/>
    <w:rsid w:val="00DB7223"/>
    <w:rsid w:val="00DC0B21"/>
    <w:rsid w:val="00DC22E3"/>
    <w:rsid w:val="00DC2464"/>
    <w:rsid w:val="00DC664A"/>
    <w:rsid w:val="00DC7B34"/>
    <w:rsid w:val="00DD13A0"/>
    <w:rsid w:val="00DD182A"/>
    <w:rsid w:val="00DD1EC1"/>
    <w:rsid w:val="00DD2BDB"/>
    <w:rsid w:val="00DD6126"/>
    <w:rsid w:val="00DD6377"/>
    <w:rsid w:val="00DD6D41"/>
    <w:rsid w:val="00DE0C1E"/>
    <w:rsid w:val="00DE1A0B"/>
    <w:rsid w:val="00DE1EFF"/>
    <w:rsid w:val="00DE2D68"/>
    <w:rsid w:val="00DE6DB4"/>
    <w:rsid w:val="00DE7435"/>
    <w:rsid w:val="00DE7D68"/>
    <w:rsid w:val="00DF0F32"/>
    <w:rsid w:val="00DF103F"/>
    <w:rsid w:val="00DF12B1"/>
    <w:rsid w:val="00DF1EEB"/>
    <w:rsid w:val="00DF2214"/>
    <w:rsid w:val="00DF25C7"/>
    <w:rsid w:val="00DF4CC3"/>
    <w:rsid w:val="00DF4DF9"/>
    <w:rsid w:val="00DF53D4"/>
    <w:rsid w:val="00DF6555"/>
    <w:rsid w:val="00E004FF"/>
    <w:rsid w:val="00E00FE1"/>
    <w:rsid w:val="00E01848"/>
    <w:rsid w:val="00E01CC1"/>
    <w:rsid w:val="00E06C9C"/>
    <w:rsid w:val="00E07248"/>
    <w:rsid w:val="00E07568"/>
    <w:rsid w:val="00E1019D"/>
    <w:rsid w:val="00E10531"/>
    <w:rsid w:val="00E178EB"/>
    <w:rsid w:val="00E17F9D"/>
    <w:rsid w:val="00E214E2"/>
    <w:rsid w:val="00E21FFA"/>
    <w:rsid w:val="00E24D04"/>
    <w:rsid w:val="00E2551B"/>
    <w:rsid w:val="00E25694"/>
    <w:rsid w:val="00E258F2"/>
    <w:rsid w:val="00E25DCF"/>
    <w:rsid w:val="00E263BA"/>
    <w:rsid w:val="00E264FF"/>
    <w:rsid w:val="00E26CCD"/>
    <w:rsid w:val="00E270DA"/>
    <w:rsid w:val="00E27D6F"/>
    <w:rsid w:val="00E30049"/>
    <w:rsid w:val="00E30151"/>
    <w:rsid w:val="00E31CBD"/>
    <w:rsid w:val="00E32C6F"/>
    <w:rsid w:val="00E33024"/>
    <w:rsid w:val="00E3366C"/>
    <w:rsid w:val="00E33718"/>
    <w:rsid w:val="00E342F7"/>
    <w:rsid w:val="00E351DA"/>
    <w:rsid w:val="00E352C3"/>
    <w:rsid w:val="00E35B25"/>
    <w:rsid w:val="00E36174"/>
    <w:rsid w:val="00E36325"/>
    <w:rsid w:val="00E363C4"/>
    <w:rsid w:val="00E36629"/>
    <w:rsid w:val="00E40B58"/>
    <w:rsid w:val="00E41CFB"/>
    <w:rsid w:val="00E42A38"/>
    <w:rsid w:val="00E43AC9"/>
    <w:rsid w:val="00E43F17"/>
    <w:rsid w:val="00E45803"/>
    <w:rsid w:val="00E462AB"/>
    <w:rsid w:val="00E46922"/>
    <w:rsid w:val="00E47521"/>
    <w:rsid w:val="00E53185"/>
    <w:rsid w:val="00E53F31"/>
    <w:rsid w:val="00E5404C"/>
    <w:rsid w:val="00E54C45"/>
    <w:rsid w:val="00E55156"/>
    <w:rsid w:val="00E55439"/>
    <w:rsid w:val="00E563A3"/>
    <w:rsid w:val="00E5738D"/>
    <w:rsid w:val="00E57806"/>
    <w:rsid w:val="00E57ABB"/>
    <w:rsid w:val="00E602BA"/>
    <w:rsid w:val="00E632B2"/>
    <w:rsid w:val="00E70139"/>
    <w:rsid w:val="00E70E80"/>
    <w:rsid w:val="00E725E0"/>
    <w:rsid w:val="00E72696"/>
    <w:rsid w:val="00E74407"/>
    <w:rsid w:val="00E74575"/>
    <w:rsid w:val="00E7746F"/>
    <w:rsid w:val="00E77716"/>
    <w:rsid w:val="00E77862"/>
    <w:rsid w:val="00E77ACF"/>
    <w:rsid w:val="00E81AE2"/>
    <w:rsid w:val="00E821F7"/>
    <w:rsid w:val="00E83838"/>
    <w:rsid w:val="00E8393E"/>
    <w:rsid w:val="00E8496C"/>
    <w:rsid w:val="00E855BD"/>
    <w:rsid w:val="00E85F9C"/>
    <w:rsid w:val="00E867D5"/>
    <w:rsid w:val="00E90712"/>
    <w:rsid w:val="00E90BAF"/>
    <w:rsid w:val="00E90CCF"/>
    <w:rsid w:val="00E91549"/>
    <w:rsid w:val="00E918AA"/>
    <w:rsid w:val="00E91962"/>
    <w:rsid w:val="00E93B28"/>
    <w:rsid w:val="00E93B9C"/>
    <w:rsid w:val="00E94A21"/>
    <w:rsid w:val="00E969E1"/>
    <w:rsid w:val="00EA0EAD"/>
    <w:rsid w:val="00EA24E3"/>
    <w:rsid w:val="00EA5A61"/>
    <w:rsid w:val="00EA721E"/>
    <w:rsid w:val="00EA74F6"/>
    <w:rsid w:val="00EB0DE8"/>
    <w:rsid w:val="00EB41B6"/>
    <w:rsid w:val="00EB751D"/>
    <w:rsid w:val="00EB75A6"/>
    <w:rsid w:val="00EB7DC2"/>
    <w:rsid w:val="00EC01BD"/>
    <w:rsid w:val="00EC18A3"/>
    <w:rsid w:val="00EC225F"/>
    <w:rsid w:val="00EC5322"/>
    <w:rsid w:val="00EC5903"/>
    <w:rsid w:val="00EC7C9B"/>
    <w:rsid w:val="00ED0C99"/>
    <w:rsid w:val="00ED2716"/>
    <w:rsid w:val="00ED4094"/>
    <w:rsid w:val="00ED49F2"/>
    <w:rsid w:val="00ED5E4F"/>
    <w:rsid w:val="00ED6102"/>
    <w:rsid w:val="00ED6DDE"/>
    <w:rsid w:val="00ED7252"/>
    <w:rsid w:val="00EE180D"/>
    <w:rsid w:val="00EE1B5E"/>
    <w:rsid w:val="00EE2559"/>
    <w:rsid w:val="00EE3720"/>
    <w:rsid w:val="00EE3751"/>
    <w:rsid w:val="00EE3BD8"/>
    <w:rsid w:val="00EE4CC7"/>
    <w:rsid w:val="00EE53C7"/>
    <w:rsid w:val="00EE601F"/>
    <w:rsid w:val="00EE736D"/>
    <w:rsid w:val="00EF0883"/>
    <w:rsid w:val="00EF1CA4"/>
    <w:rsid w:val="00EF261D"/>
    <w:rsid w:val="00EF2967"/>
    <w:rsid w:val="00EF30B5"/>
    <w:rsid w:val="00EF41A9"/>
    <w:rsid w:val="00EF44DC"/>
    <w:rsid w:val="00EF47BE"/>
    <w:rsid w:val="00EF4C81"/>
    <w:rsid w:val="00EF5952"/>
    <w:rsid w:val="00EF7462"/>
    <w:rsid w:val="00EF79C0"/>
    <w:rsid w:val="00F00930"/>
    <w:rsid w:val="00F037D1"/>
    <w:rsid w:val="00F038EC"/>
    <w:rsid w:val="00F0495B"/>
    <w:rsid w:val="00F05BF2"/>
    <w:rsid w:val="00F06243"/>
    <w:rsid w:val="00F0629A"/>
    <w:rsid w:val="00F114E6"/>
    <w:rsid w:val="00F124A2"/>
    <w:rsid w:val="00F12955"/>
    <w:rsid w:val="00F13E38"/>
    <w:rsid w:val="00F1452F"/>
    <w:rsid w:val="00F14E71"/>
    <w:rsid w:val="00F1580A"/>
    <w:rsid w:val="00F168B3"/>
    <w:rsid w:val="00F16CEF"/>
    <w:rsid w:val="00F20034"/>
    <w:rsid w:val="00F205C4"/>
    <w:rsid w:val="00F24044"/>
    <w:rsid w:val="00F24A77"/>
    <w:rsid w:val="00F26647"/>
    <w:rsid w:val="00F27910"/>
    <w:rsid w:val="00F3058A"/>
    <w:rsid w:val="00F306D5"/>
    <w:rsid w:val="00F32DE4"/>
    <w:rsid w:val="00F32FB0"/>
    <w:rsid w:val="00F3413A"/>
    <w:rsid w:val="00F35226"/>
    <w:rsid w:val="00F35FBC"/>
    <w:rsid w:val="00F37C32"/>
    <w:rsid w:val="00F40026"/>
    <w:rsid w:val="00F4034C"/>
    <w:rsid w:val="00F4057A"/>
    <w:rsid w:val="00F408F6"/>
    <w:rsid w:val="00F41DFE"/>
    <w:rsid w:val="00F42091"/>
    <w:rsid w:val="00F4213F"/>
    <w:rsid w:val="00F43243"/>
    <w:rsid w:val="00F43679"/>
    <w:rsid w:val="00F442C7"/>
    <w:rsid w:val="00F44BB2"/>
    <w:rsid w:val="00F4617B"/>
    <w:rsid w:val="00F471EC"/>
    <w:rsid w:val="00F50D37"/>
    <w:rsid w:val="00F51ED2"/>
    <w:rsid w:val="00F520C4"/>
    <w:rsid w:val="00F52BB6"/>
    <w:rsid w:val="00F52F8D"/>
    <w:rsid w:val="00F533F6"/>
    <w:rsid w:val="00F53B8F"/>
    <w:rsid w:val="00F5400C"/>
    <w:rsid w:val="00F54830"/>
    <w:rsid w:val="00F55D7D"/>
    <w:rsid w:val="00F60049"/>
    <w:rsid w:val="00F60CD6"/>
    <w:rsid w:val="00F6155C"/>
    <w:rsid w:val="00F62ACD"/>
    <w:rsid w:val="00F62DE3"/>
    <w:rsid w:val="00F62FA4"/>
    <w:rsid w:val="00F64B85"/>
    <w:rsid w:val="00F65D71"/>
    <w:rsid w:val="00F679ED"/>
    <w:rsid w:val="00F7061A"/>
    <w:rsid w:val="00F7262F"/>
    <w:rsid w:val="00F729CC"/>
    <w:rsid w:val="00F72D30"/>
    <w:rsid w:val="00F72F60"/>
    <w:rsid w:val="00F73505"/>
    <w:rsid w:val="00F73C5B"/>
    <w:rsid w:val="00F753A6"/>
    <w:rsid w:val="00F76D44"/>
    <w:rsid w:val="00F76D4A"/>
    <w:rsid w:val="00F80805"/>
    <w:rsid w:val="00F80EDE"/>
    <w:rsid w:val="00F81439"/>
    <w:rsid w:val="00F818A2"/>
    <w:rsid w:val="00F81B30"/>
    <w:rsid w:val="00F840B3"/>
    <w:rsid w:val="00F84542"/>
    <w:rsid w:val="00F864C4"/>
    <w:rsid w:val="00F90CAA"/>
    <w:rsid w:val="00F91557"/>
    <w:rsid w:val="00F916CF"/>
    <w:rsid w:val="00F9172A"/>
    <w:rsid w:val="00F91B89"/>
    <w:rsid w:val="00F91CA2"/>
    <w:rsid w:val="00F91F4D"/>
    <w:rsid w:val="00F93ECB"/>
    <w:rsid w:val="00F9447B"/>
    <w:rsid w:val="00F9755D"/>
    <w:rsid w:val="00F97E0E"/>
    <w:rsid w:val="00FA0563"/>
    <w:rsid w:val="00FA1EE8"/>
    <w:rsid w:val="00FA2DC2"/>
    <w:rsid w:val="00FA3795"/>
    <w:rsid w:val="00FA5578"/>
    <w:rsid w:val="00FA5D96"/>
    <w:rsid w:val="00FA6544"/>
    <w:rsid w:val="00FA7733"/>
    <w:rsid w:val="00FB0FCD"/>
    <w:rsid w:val="00FB290C"/>
    <w:rsid w:val="00FB2EBA"/>
    <w:rsid w:val="00FB5794"/>
    <w:rsid w:val="00FB6951"/>
    <w:rsid w:val="00FB75D9"/>
    <w:rsid w:val="00FB779E"/>
    <w:rsid w:val="00FB7E6E"/>
    <w:rsid w:val="00FC00A9"/>
    <w:rsid w:val="00FC0791"/>
    <w:rsid w:val="00FC0832"/>
    <w:rsid w:val="00FC1C90"/>
    <w:rsid w:val="00FC1E2C"/>
    <w:rsid w:val="00FC3256"/>
    <w:rsid w:val="00FC345D"/>
    <w:rsid w:val="00FC4D34"/>
    <w:rsid w:val="00FC62AD"/>
    <w:rsid w:val="00FC6D46"/>
    <w:rsid w:val="00FD1D30"/>
    <w:rsid w:val="00FD1EDC"/>
    <w:rsid w:val="00FD3BF0"/>
    <w:rsid w:val="00FD546D"/>
    <w:rsid w:val="00FD6181"/>
    <w:rsid w:val="00FD7559"/>
    <w:rsid w:val="00FD77C4"/>
    <w:rsid w:val="00FD7EF4"/>
    <w:rsid w:val="00FD7F96"/>
    <w:rsid w:val="00FE3C42"/>
    <w:rsid w:val="00FE4546"/>
    <w:rsid w:val="00FE454A"/>
    <w:rsid w:val="00FE486A"/>
    <w:rsid w:val="00FE7B08"/>
    <w:rsid w:val="00FF1DF0"/>
    <w:rsid w:val="00FF2F6A"/>
    <w:rsid w:val="00FF5132"/>
    <w:rsid w:val="00FF521C"/>
    <w:rsid w:val="00FF62D6"/>
    <w:rsid w:val="00FF65E8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B5C"/>
    <w:pPr>
      <w:autoSpaceDE w:val="0"/>
      <w:autoSpaceDN w:val="0"/>
      <w:ind w:firstLine="709"/>
      <w:jc w:val="both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qFormat/>
    <w:rsid w:val="007449C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qFormat/>
    <w:rsid w:val="00C20B5C"/>
    <w:pPr>
      <w:keepNext/>
      <w:ind w:firstLine="0"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D5"/>
    <w:pPr>
      <w:autoSpaceDE w:val="0"/>
      <w:autoSpaceDN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755D5"/>
    <w:pPr>
      <w:autoSpaceDE/>
      <w:autoSpaceDN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rsid w:val="00E24D04"/>
    <w:pPr>
      <w:tabs>
        <w:tab w:val="center" w:pos="4536"/>
        <w:tab w:val="right" w:pos="9072"/>
      </w:tabs>
    </w:pPr>
  </w:style>
  <w:style w:type="paragraph" w:styleId="a6">
    <w:name w:val="header"/>
    <w:basedOn w:val="a"/>
    <w:rsid w:val="00E24D04"/>
    <w:pPr>
      <w:tabs>
        <w:tab w:val="center" w:pos="4677"/>
        <w:tab w:val="right" w:pos="9355"/>
      </w:tabs>
    </w:pPr>
  </w:style>
  <w:style w:type="character" w:styleId="a7">
    <w:name w:val="page number"/>
    <w:rsid w:val="00E24D04"/>
    <w:rPr>
      <w:rFonts w:ascii="Arial" w:hAnsi="Arial" w:cs="Arial"/>
      <w:b/>
      <w:bCs/>
      <w:sz w:val="28"/>
      <w:szCs w:val="28"/>
      <w:vertAlign w:val="baseline"/>
    </w:rPr>
  </w:style>
  <w:style w:type="paragraph" w:styleId="a8">
    <w:name w:val="Message Header"/>
    <w:basedOn w:val="a"/>
    <w:rsid w:val="007449C6"/>
    <w:pPr>
      <w:spacing w:before="60" w:after="60" w:line="200" w:lineRule="exact"/>
      <w:ind w:firstLine="0"/>
      <w:jc w:val="left"/>
    </w:pPr>
    <w:rPr>
      <w:i/>
      <w:iCs/>
      <w:sz w:val="20"/>
      <w:szCs w:val="20"/>
    </w:rPr>
  </w:style>
  <w:style w:type="paragraph" w:customStyle="1" w:styleId="a9">
    <w:name w:val="Таблотст"/>
    <w:basedOn w:val="a"/>
    <w:rsid w:val="007449C6"/>
    <w:pPr>
      <w:spacing w:line="220" w:lineRule="exact"/>
      <w:ind w:left="85" w:firstLine="0"/>
      <w:jc w:val="left"/>
    </w:pPr>
    <w:rPr>
      <w:sz w:val="20"/>
      <w:szCs w:val="20"/>
    </w:rPr>
  </w:style>
  <w:style w:type="paragraph" w:styleId="aa">
    <w:name w:val="Balloon Text"/>
    <w:basedOn w:val="a"/>
    <w:semiHidden/>
    <w:rsid w:val="00CC1A30"/>
    <w:rPr>
      <w:rFonts w:ascii="Tahoma" w:hAnsi="Tahoma" w:cs="Tahoma"/>
      <w:sz w:val="16"/>
      <w:szCs w:val="16"/>
    </w:rPr>
  </w:style>
  <w:style w:type="paragraph" w:customStyle="1" w:styleId="ab">
    <w:name w:val="Таблица"/>
    <w:basedOn w:val="a8"/>
    <w:rsid w:val="00FB2EBA"/>
    <w:pPr>
      <w:spacing w:before="0" w:after="0" w:line="220" w:lineRule="exact"/>
    </w:pPr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B5C"/>
    <w:pPr>
      <w:autoSpaceDE w:val="0"/>
      <w:autoSpaceDN w:val="0"/>
      <w:ind w:firstLine="709"/>
      <w:jc w:val="both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qFormat/>
    <w:rsid w:val="007449C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qFormat/>
    <w:rsid w:val="00C20B5C"/>
    <w:pPr>
      <w:keepNext/>
      <w:ind w:firstLine="0"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D5"/>
    <w:pPr>
      <w:autoSpaceDE w:val="0"/>
      <w:autoSpaceDN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755D5"/>
    <w:pPr>
      <w:autoSpaceDE/>
      <w:autoSpaceDN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rsid w:val="00E24D04"/>
    <w:pPr>
      <w:tabs>
        <w:tab w:val="center" w:pos="4536"/>
        <w:tab w:val="right" w:pos="9072"/>
      </w:tabs>
    </w:pPr>
  </w:style>
  <w:style w:type="paragraph" w:styleId="a6">
    <w:name w:val="header"/>
    <w:basedOn w:val="a"/>
    <w:rsid w:val="00E24D04"/>
    <w:pPr>
      <w:tabs>
        <w:tab w:val="center" w:pos="4677"/>
        <w:tab w:val="right" w:pos="9355"/>
      </w:tabs>
    </w:pPr>
  </w:style>
  <w:style w:type="character" w:styleId="a7">
    <w:name w:val="page number"/>
    <w:rsid w:val="00E24D04"/>
    <w:rPr>
      <w:rFonts w:ascii="Arial" w:hAnsi="Arial" w:cs="Arial"/>
      <w:b/>
      <w:bCs/>
      <w:sz w:val="28"/>
      <w:szCs w:val="28"/>
      <w:vertAlign w:val="baseline"/>
    </w:rPr>
  </w:style>
  <w:style w:type="paragraph" w:styleId="a8">
    <w:name w:val="Message Header"/>
    <w:basedOn w:val="a"/>
    <w:rsid w:val="007449C6"/>
    <w:pPr>
      <w:spacing w:before="60" w:after="60" w:line="200" w:lineRule="exact"/>
      <w:ind w:firstLine="0"/>
      <w:jc w:val="left"/>
    </w:pPr>
    <w:rPr>
      <w:i/>
      <w:iCs/>
      <w:sz w:val="20"/>
      <w:szCs w:val="20"/>
    </w:rPr>
  </w:style>
  <w:style w:type="paragraph" w:customStyle="1" w:styleId="a9">
    <w:name w:val="Таблотст"/>
    <w:basedOn w:val="a"/>
    <w:rsid w:val="007449C6"/>
    <w:pPr>
      <w:spacing w:line="220" w:lineRule="exact"/>
      <w:ind w:left="85" w:firstLine="0"/>
      <w:jc w:val="left"/>
    </w:pPr>
    <w:rPr>
      <w:sz w:val="20"/>
      <w:szCs w:val="20"/>
    </w:rPr>
  </w:style>
  <w:style w:type="paragraph" w:styleId="aa">
    <w:name w:val="Balloon Text"/>
    <w:basedOn w:val="a"/>
    <w:semiHidden/>
    <w:rsid w:val="00CC1A30"/>
    <w:rPr>
      <w:rFonts w:ascii="Tahoma" w:hAnsi="Tahoma" w:cs="Tahoma"/>
      <w:sz w:val="16"/>
      <w:szCs w:val="16"/>
    </w:rPr>
  </w:style>
  <w:style w:type="paragraph" w:customStyle="1" w:styleId="ab">
    <w:name w:val="Таблица"/>
    <w:basedOn w:val="a8"/>
    <w:rsid w:val="00FB2EBA"/>
    <w:pPr>
      <w:spacing w:before="0" w:after="0" w:line="220" w:lineRule="exact"/>
    </w:pPr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EF8E-C173-4B09-89C5-7646D0D7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Ввод в действие зданий жилого и нежилого назначения в Челябинской области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Ввод в действие зданий жилого и нежилого назначения в Челябинской области</dc:title>
  <dc:creator>OShadrina</dc:creator>
  <cp:lastModifiedBy>p74_KulikovskikhNV</cp:lastModifiedBy>
  <cp:revision>9</cp:revision>
  <cp:lastPrinted>2024-02-15T03:15:00Z</cp:lastPrinted>
  <dcterms:created xsi:type="dcterms:W3CDTF">2024-03-18T03:32:00Z</dcterms:created>
  <dcterms:modified xsi:type="dcterms:W3CDTF">2024-04-09T03:33:00Z</dcterms:modified>
</cp:coreProperties>
</file>